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84" w:rsidRPr="001409F3" w:rsidRDefault="00206421" w:rsidP="00AF5D3B">
      <w:pPr>
        <w:spacing w:after="0"/>
        <w:rPr>
          <w:rFonts w:ascii="Verdana" w:hAnsi="Verdana"/>
          <w:b/>
        </w:rPr>
      </w:pPr>
      <w:r w:rsidRPr="001409F3">
        <w:rPr>
          <w:rFonts w:ascii="Verdana" w:hAnsi="Verdana"/>
          <w:b/>
        </w:rPr>
        <w:t>ELEKTROMÁGNESES</w:t>
      </w:r>
      <w:r w:rsidR="00286766" w:rsidRPr="001409F3">
        <w:rPr>
          <w:rFonts w:ascii="Verdana" w:hAnsi="Verdana"/>
          <w:b/>
        </w:rPr>
        <w:t xml:space="preserve"> INDUKCIÓ</w:t>
      </w:r>
      <w:r w:rsidRPr="001409F3">
        <w:rPr>
          <w:rFonts w:ascii="Verdana" w:hAnsi="Verdana"/>
          <w:b/>
        </w:rPr>
        <w:t>,</w:t>
      </w:r>
      <w:r w:rsidR="00EE66DA" w:rsidRPr="001409F3">
        <w:rPr>
          <w:rFonts w:ascii="Verdana" w:hAnsi="Verdana"/>
          <w:b/>
        </w:rPr>
        <w:t xml:space="preserve"> VÁLTÓÁRAM</w:t>
      </w:r>
    </w:p>
    <w:p w:rsidR="00EE66DA" w:rsidRPr="001409F3" w:rsidRDefault="00EE66DA" w:rsidP="00AF5D3B">
      <w:pPr>
        <w:spacing w:after="0"/>
        <w:rPr>
          <w:rFonts w:ascii="Verdana" w:hAnsi="Verdana"/>
          <w:b/>
        </w:rPr>
      </w:pPr>
    </w:p>
    <w:p w:rsidR="00B22713" w:rsidRPr="001409F3" w:rsidRDefault="00B22713" w:rsidP="00B22713">
      <w:pPr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  <w:r w:rsidRPr="001409F3">
        <w:rPr>
          <w:rFonts w:ascii="Verdana" w:hAnsi="Verdana" w:cstheme="minorHAnsi"/>
          <w:u w:val="single"/>
        </w:rPr>
        <w:t>ÓRAI FELADATOK</w:t>
      </w:r>
    </w:p>
    <w:p w:rsidR="00B22713" w:rsidRPr="001409F3" w:rsidRDefault="00B22713" w:rsidP="00AF5D3B">
      <w:pPr>
        <w:spacing w:after="0"/>
        <w:rPr>
          <w:rFonts w:ascii="Verdana" w:hAnsi="Verdana"/>
          <w:b/>
        </w:rPr>
      </w:pPr>
    </w:p>
    <w:p w:rsidR="00B16573" w:rsidRPr="001409F3" w:rsidRDefault="00B16573" w:rsidP="00AF5D3B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20.4.</w:t>
      </w:r>
      <w:r w:rsidRPr="001409F3">
        <w:rPr>
          <w:rFonts w:ascii="Verdana" w:hAnsi="Verdana"/>
        </w:rPr>
        <w:t xml:space="preserve"> A mágneses tér gyorsíthatja-e az elektromos töltést?</w:t>
      </w:r>
    </w:p>
    <w:p w:rsidR="00B22713" w:rsidRPr="001409F3" w:rsidRDefault="00B22713" w:rsidP="00B22713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sym w:font="Symbol" w:char="F0AE"/>
      </w:r>
      <w:r w:rsidRPr="001409F3">
        <w:rPr>
          <w:rFonts w:ascii="Verdana" w:hAnsi="Verdana" w:cstheme="minorHAnsi"/>
        </w:rPr>
        <w:t xml:space="preserve"> HF </w:t>
      </w:r>
      <w:r w:rsidRPr="001409F3">
        <w:rPr>
          <w:rFonts w:ascii="Verdana" w:hAnsi="Verdana" w:cstheme="minorHAnsi"/>
          <w:b/>
        </w:rPr>
        <w:t>20.8.</w:t>
      </w:r>
    </w:p>
    <w:tbl>
      <w:tblPr>
        <w:tblStyle w:val="Rcsostblza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371"/>
      </w:tblGrid>
      <w:tr w:rsidR="00B22713" w:rsidRPr="001409F3" w:rsidTr="00B22713">
        <w:tc>
          <w:tcPr>
            <w:tcW w:w="2518" w:type="dxa"/>
          </w:tcPr>
          <w:p w:rsidR="00B22713" w:rsidRPr="001409F3" w:rsidRDefault="00B22713" w:rsidP="00B22713">
            <w:pPr>
              <w:rPr>
                <w:rFonts w:ascii="Verdana" w:hAnsi="Verdana"/>
                <w:b/>
              </w:rPr>
            </w:pPr>
            <w:r w:rsidRPr="001409F3">
              <w:rPr>
                <w:rFonts w:ascii="Verdana" w:hAnsi="Verdana"/>
                <w:noProof/>
                <w:lang w:eastAsia="hu-HU"/>
              </w:rPr>
              <w:drawing>
                <wp:inline distT="0" distB="0" distL="0" distR="0">
                  <wp:extent cx="1256857" cy="1537950"/>
                  <wp:effectExtent l="19050" t="0" r="443" b="0"/>
                  <wp:docPr id="14" name="Kép 51" descr="20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_5.jpg"/>
                          <pic:cNvPicPr/>
                        </pic:nvPicPr>
                        <pic:blipFill>
                          <a:blip r:embed="rId8" cstate="print"/>
                          <a:srcRect t="6111" r="76842" b="3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857" cy="153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B22713" w:rsidRPr="001409F3" w:rsidRDefault="00B22713" w:rsidP="00AF5D3B">
            <w:pPr>
              <w:rPr>
                <w:rFonts w:ascii="Verdana" w:hAnsi="Verdana"/>
                <w:b/>
              </w:rPr>
            </w:pPr>
          </w:p>
          <w:p w:rsidR="00B22713" w:rsidRPr="001409F3" w:rsidRDefault="00B22713" w:rsidP="00AF5D3B">
            <w:pPr>
              <w:rPr>
                <w:rFonts w:ascii="Verdana" w:hAnsi="Verdana"/>
                <w:b/>
              </w:rPr>
            </w:pPr>
          </w:p>
          <w:p w:rsidR="00B22713" w:rsidRPr="001409F3" w:rsidRDefault="00B22713" w:rsidP="00AF5D3B">
            <w:pPr>
              <w:rPr>
                <w:rFonts w:ascii="Verdana" w:hAnsi="Verdana"/>
                <w:b/>
              </w:rPr>
            </w:pPr>
            <w:r w:rsidRPr="001409F3">
              <w:rPr>
                <w:rFonts w:ascii="Verdana" w:hAnsi="Verdana"/>
                <w:b/>
              </w:rPr>
              <w:t>20.5.</w:t>
            </w:r>
            <w:r w:rsidRPr="001409F3">
              <w:rPr>
                <w:rFonts w:ascii="Verdana" w:hAnsi="Verdana"/>
              </w:rPr>
              <w:t xml:space="preserve"> Egyenes vezető mágneses terében pozitív, pontszerű töltés mozog. Határozzuk meg a töltésre ható erő (Lorentz-erő) irányát az ábrán látható esetben!</w:t>
            </w:r>
          </w:p>
        </w:tc>
      </w:tr>
    </w:tbl>
    <w:p w:rsidR="00B22713" w:rsidRPr="001409F3" w:rsidRDefault="00B22713" w:rsidP="00B22713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sym w:font="Symbol" w:char="F0AE"/>
      </w:r>
      <w:r w:rsidRPr="001409F3">
        <w:rPr>
          <w:rFonts w:ascii="Verdana" w:hAnsi="Verdana" w:cstheme="minorHAnsi"/>
        </w:rPr>
        <w:t xml:space="preserve"> HF </w:t>
      </w:r>
      <w:r w:rsidRPr="001409F3">
        <w:rPr>
          <w:rFonts w:ascii="Verdana" w:hAnsi="Verdana" w:cstheme="minorHAnsi"/>
          <w:b/>
        </w:rPr>
        <w:t>20.5</w:t>
      </w:r>
      <w:proofErr w:type="gramStart"/>
      <w:r w:rsidRPr="001409F3">
        <w:rPr>
          <w:rFonts w:ascii="Verdana" w:hAnsi="Verdana" w:cstheme="minorHAnsi"/>
          <w:b/>
        </w:rPr>
        <w:t>.b-d</w:t>
      </w:r>
      <w:proofErr w:type="gramEnd"/>
      <w:r w:rsidRPr="001409F3">
        <w:rPr>
          <w:rFonts w:ascii="Verdana" w:hAnsi="Verdana" w:cstheme="minorHAnsi"/>
          <w:b/>
        </w:rPr>
        <w:t>)</w:t>
      </w:r>
    </w:p>
    <w:p w:rsidR="008454D4" w:rsidRPr="001409F3" w:rsidRDefault="008454D4" w:rsidP="00AF5D3B">
      <w:pPr>
        <w:spacing w:after="0"/>
        <w:rPr>
          <w:rFonts w:ascii="Verdana" w:hAnsi="Verdana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149"/>
      </w:tblGrid>
      <w:tr w:rsidR="00A8422A" w:rsidRPr="001409F3" w:rsidTr="00A8422A">
        <w:tc>
          <w:tcPr>
            <w:tcW w:w="6629" w:type="dxa"/>
          </w:tcPr>
          <w:p w:rsidR="00A8422A" w:rsidRPr="001409F3" w:rsidRDefault="00A8422A" w:rsidP="00A8422A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b/>
              </w:rPr>
              <w:t>20.31.</w:t>
            </w:r>
            <w:r w:rsidRPr="001409F3">
              <w:rPr>
                <w:rFonts w:ascii="Verdana" w:hAnsi="Verdana"/>
              </w:rPr>
              <w:t xml:space="preserve"> Adott egy tetszőleges alakú, zárt síkgörbe mentén fekvő vezető, melyben </w:t>
            </w:r>
            <w:r w:rsidRPr="001409F3">
              <w:rPr>
                <w:rFonts w:ascii="Verdana" w:hAnsi="Verdana"/>
                <w:i/>
              </w:rPr>
              <w:t>I</w:t>
            </w:r>
            <w:r w:rsidRPr="001409F3">
              <w:rPr>
                <w:rFonts w:ascii="Verdana" w:hAnsi="Verdana"/>
              </w:rPr>
              <w:t xml:space="preserve"> áram folyik. </w:t>
            </w:r>
          </w:p>
          <w:p w:rsidR="00A8422A" w:rsidRPr="001409F3" w:rsidRDefault="00A8422A" w:rsidP="00A8422A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</w:rPr>
              <w:t>Határozzuk meg a mágneses tér irányát a síknak</w:t>
            </w:r>
          </w:p>
          <w:p w:rsidR="00A8422A" w:rsidRPr="001409F3" w:rsidRDefault="00A8422A" w:rsidP="00A8422A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b/>
              </w:rPr>
              <w:t>a)</w:t>
            </w:r>
            <w:r w:rsidRPr="001409F3">
              <w:rPr>
                <w:rFonts w:ascii="Verdana" w:hAnsi="Verdana"/>
              </w:rPr>
              <w:t xml:space="preserve"> a görbén belüli;</w:t>
            </w:r>
          </w:p>
          <w:p w:rsidR="00A8422A" w:rsidRPr="001409F3" w:rsidRDefault="00A8422A" w:rsidP="00A8422A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b/>
              </w:rPr>
              <w:t>b)</w:t>
            </w:r>
            <w:r w:rsidRPr="001409F3">
              <w:rPr>
                <w:rFonts w:ascii="Verdana" w:hAnsi="Verdana"/>
              </w:rPr>
              <w:t xml:space="preserve"> a görbén kívüli pontjában!</w:t>
            </w:r>
          </w:p>
        </w:tc>
        <w:tc>
          <w:tcPr>
            <w:tcW w:w="3149" w:type="dxa"/>
          </w:tcPr>
          <w:p w:rsidR="00A8422A" w:rsidRPr="001409F3" w:rsidRDefault="00A8422A" w:rsidP="00A82136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noProof/>
                <w:lang w:eastAsia="hu-HU"/>
              </w:rPr>
              <w:drawing>
                <wp:inline distT="0" distB="0" distL="0" distR="0">
                  <wp:extent cx="1341918" cy="1174963"/>
                  <wp:effectExtent l="19050" t="0" r="0" b="0"/>
                  <wp:docPr id="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0" cy="1174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713" w:rsidRPr="001409F3" w:rsidRDefault="00B22713" w:rsidP="00B22713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sym w:font="Symbol" w:char="F0AE"/>
      </w:r>
      <w:r w:rsidRPr="001409F3">
        <w:rPr>
          <w:rFonts w:ascii="Verdana" w:hAnsi="Verdana" w:cstheme="minorHAnsi"/>
        </w:rPr>
        <w:t xml:space="preserve"> HF </w:t>
      </w:r>
      <w:r w:rsidRPr="001409F3">
        <w:rPr>
          <w:rFonts w:ascii="Verdana" w:hAnsi="Verdana" w:cstheme="minorHAnsi"/>
          <w:b/>
        </w:rPr>
        <w:t>20.29.</w:t>
      </w:r>
    </w:p>
    <w:p w:rsidR="00B22713" w:rsidRPr="001409F3" w:rsidRDefault="00B22713" w:rsidP="00AF5D3B">
      <w:pPr>
        <w:spacing w:after="0"/>
        <w:rPr>
          <w:rFonts w:ascii="Verdana" w:hAnsi="Verdana"/>
          <w:b/>
        </w:rPr>
      </w:pPr>
    </w:p>
    <w:p w:rsidR="00B16573" w:rsidRPr="001409F3" w:rsidRDefault="00B16573" w:rsidP="00AF5D3B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20.20.</w:t>
      </w:r>
      <w:r w:rsidRPr="001409F3">
        <w:rPr>
          <w:rFonts w:ascii="Verdana" w:hAnsi="Verdana"/>
        </w:rPr>
        <w:t xml:space="preserve"> Homogén, </w:t>
      </w:r>
      <w:r w:rsidRPr="001409F3">
        <w:rPr>
          <w:rFonts w:ascii="Verdana" w:hAnsi="Verdana"/>
          <w:i/>
        </w:rPr>
        <w:t>B</w:t>
      </w:r>
      <w:r w:rsidRPr="001409F3">
        <w:rPr>
          <w:rFonts w:ascii="Verdana" w:hAnsi="Verdana"/>
        </w:rPr>
        <w:t xml:space="preserve"> indukciójú mágneses térben a </w:t>
      </w:r>
      <w:r w:rsidRPr="001409F3">
        <w:rPr>
          <w:rFonts w:ascii="Verdana" w:hAnsi="Verdana"/>
          <w:i/>
        </w:rPr>
        <w:t>B</w:t>
      </w:r>
      <w:r w:rsidRPr="001409F3">
        <w:rPr>
          <w:rFonts w:ascii="Verdana" w:hAnsi="Verdana"/>
        </w:rPr>
        <w:t xml:space="preserve">-re </w:t>
      </w:r>
      <w:proofErr w:type="gramStart"/>
      <w:r w:rsidRPr="001409F3">
        <w:rPr>
          <w:rFonts w:ascii="Verdana" w:hAnsi="Verdana"/>
        </w:rPr>
        <w:t xml:space="preserve">merőlegesen </w:t>
      </w:r>
      <w:r w:rsidR="00BA5167">
        <w:rPr>
          <w:rFonts w:ascii="Calibri" w:hAnsi="Calibri"/>
          <w:i/>
        </w:rPr>
        <w:t>ℓ</w:t>
      </w:r>
      <w:r w:rsidRPr="001409F3">
        <w:rPr>
          <w:rFonts w:ascii="Verdana" w:hAnsi="Verdana"/>
        </w:rPr>
        <w:t xml:space="preserve"> hosszúságú</w:t>
      </w:r>
      <w:proofErr w:type="gramEnd"/>
      <w:r w:rsidRPr="001409F3">
        <w:rPr>
          <w:rFonts w:ascii="Verdana" w:hAnsi="Verdana"/>
        </w:rPr>
        <w:t xml:space="preserve"> vezető szakasz mozog állandó, a hosszára merőleges </w:t>
      </w:r>
      <w:r w:rsidRPr="001409F3">
        <w:rPr>
          <w:rFonts w:ascii="Verdana" w:hAnsi="Verdana"/>
          <w:i/>
        </w:rPr>
        <w:t xml:space="preserve">v </w:t>
      </w:r>
      <w:r w:rsidRPr="001409F3">
        <w:rPr>
          <w:rFonts w:ascii="Verdana" w:hAnsi="Verdana"/>
        </w:rPr>
        <w:t xml:space="preserve">sebességgel. </w:t>
      </w:r>
    </w:p>
    <w:p w:rsidR="00B16573" w:rsidRPr="001409F3" w:rsidRDefault="00B16573" w:rsidP="00AF5D3B">
      <w:pPr>
        <w:spacing w:after="0"/>
        <w:rPr>
          <w:rFonts w:ascii="Verdana" w:hAnsi="Verdana"/>
        </w:rPr>
      </w:pPr>
      <w:proofErr w:type="gramStart"/>
      <w:r w:rsidRPr="001409F3">
        <w:rPr>
          <w:rFonts w:ascii="Verdana" w:hAnsi="Verdana"/>
          <w:b/>
        </w:rPr>
        <w:t>a</w:t>
      </w:r>
      <w:proofErr w:type="gramEnd"/>
      <w:r w:rsidRPr="001409F3">
        <w:rPr>
          <w:rFonts w:ascii="Verdana" w:hAnsi="Verdana"/>
          <w:b/>
        </w:rPr>
        <w:t>)</w:t>
      </w:r>
      <w:r w:rsidRPr="001409F3">
        <w:rPr>
          <w:rFonts w:ascii="Verdana" w:hAnsi="Verdana"/>
        </w:rPr>
        <w:t xml:space="preserve"> Mekkora és milyen irányú elektromos térerősség lép fel a vezetőben?</w:t>
      </w:r>
    </w:p>
    <w:p w:rsidR="00E4292E" w:rsidRPr="001409F3" w:rsidRDefault="00B16573" w:rsidP="00AF5D3B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b)</w:t>
      </w:r>
      <w:r w:rsidRPr="001409F3">
        <w:rPr>
          <w:rFonts w:ascii="Verdana" w:hAnsi="Verdana"/>
        </w:rPr>
        <w:t xml:space="preserve"> Mekkora a vezető két vége között a feszültség?</w:t>
      </w:r>
    </w:p>
    <w:p w:rsidR="00AF5D3B" w:rsidRPr="001409F3" w:rsidRDefault="00AF5D3B" w:rsidP="00AF5D3B">
      <w:pPr>
        <w:spacing w:after="0"/>
        <w:rPr>
          <w:rFonts w:ascii="Verdana" w:hAnsi="Verdana"/>
        </w:rPr>
      </w:pPr>
    </w:p>
    <w:p w:rsidR="00B16573" w:rsidRPr="001409F3" w:rsidRDefault="00B16573" w:rsidP="00AF5D3B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21.4.</w:t>
      </w:r>
      <w:r w:rsidRPr="001409F3">
        <w:rPr>
          <w:rFonts w:ascii="Verdana" w:hAnsi="Verdana"/>
        </w:rPr>
        <w:t xml:space="preserve"> Írjuk le, hogyan változik a dugaszoló aljzat (a „konnektor”) feszültsége a 220 </w:t>
      </w:r>
      <w:proofErr w:type="spellStart"/>
      <w:r w:rsidRPr="001409F3">
        <w:rPr>
          <w:rFonts w:ascii="Verdana" w:hAnsi="Verdana"/>
        </w:rPr>
        <w:t>V-os</w:t>
      </w:r>
      <w:proofErr w:type="spellEnd"/>
      <w:r w:rsidRPr="001409F3">
        <w:rPr>
          <w:rFonts w:ascii="Verdana" w:hAnsi="Verdana"/>
        </w:rPr>
        <w:t xml:space="preserve"> váltakozó feszültségű hálózatban! Mekkora a feszültség egy periódusának időtartama?</w:t>
      </w:r>
    </w:p>
    <w:p w:rsidR="00B22713" w:rsidRPr="001409F3" w:rsidRDefault="00B22713" w:rsidP="00B22713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sym w:font="Symbol" w:char="F0AE"/>
      </w:r>
      <w:r w:rsidRPr="001409F3">
        <w:rPr>
          <w:rFonts w:ascii="Verdana" w:hAnsi="Verdana" w:cstheme="minorHAnsi"/>
        </w:rPr>
        <w:t xml:space="preserve"> HF </w:t>
      </w:r>
      <w:r w:rsidRPr="001409F3">
        <w:rPr>
          <w:rFonts w:ascii="Verdana" w:hAnsi="Verdana" w:cstheme="minorHAnsi"/>
          <w:b/>
        </w:rPr>
        <w:t>21.3.</w:t>
      </w:r>
    </w:p>
    <w:p w:rsidR="00AF5D3B" w:rsidRPr="001409F3" w:rsidRDefault="00AF5D3B" w:rsidP="00AF5D3B">
      <w:pPr>
        <w:spacing w:after="0"/>
        <w:rPr>
          <w:rFonts w:ascii="Verdana" w:hAnsi="Verdana"/>
        </w:rPr>
      </w:pPr>
    </w:p>
    <w:p w:rsidR="00C516D7" w:rsidRPr="001409F3" w:rsidRDefault="00C516D7" w:rsidP="00AF5D3B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21.13.</w:t>
      </w:r>
      <w:r w:rsidRPr="001409F3">
        <w:rPr>
          <w:rFonts w:ascii="Verdana" w:hAnsi="Verdana"/>
        </w:rPr>
        <w:t xml:space="preserve"> Tisztán induktív ellenállású, 200 </w:t>
      </w:r>
      <w:proofErr w:type="spellStart"/>
      <w:r w:rsidRPr="001409F3">
        <w:rPr>
          <w:rFonts w:ascii="Verdana" w:hAnsi="Verdana"/>
        </w:rPr>
        <w:t>mH</w:t>
      </w:r>
      <w:proofErr w:type="spellEnd"/>
      <w:r w:rsidRPr="001409F3">
        <w:rPr>
          <w:rFonts w:ascii="Verdana" w:hAnsi="Verdana"/>
        </w:rPr>
        <w:t xml:space="preserve"> önindukciós együtthatójú tekercset 220 V hálózati feszültségre kapcsoljuk.</w:t>
      </w:r>
    </w:p>
    <w:p w:rsidR="00C516D7" w:rsidRPr="001409F3" w:rsidRDefault="00C516D7" w:rsidP="00AF5D3B">
      <w:pPr>
        <w:spacing w:after="0"/>
        <w:rPr>
          <w:rFonts w:ascii="Verdana" w:hAnsi="Verdana"/>
        </w:rPr>
      </w:pPr>
      <w:proofErr w:type="gramStart"/>
      <w:r w:rsidRPr="001409F3">
        <w:rPr>
          <w:rFonts w:ascii="Verdana" w:hAnsi="Verdana"/>
          <w:b/>
        </w:rPr>
        <w:t>a</w:t>
      </w:r>
      <w:proofErr w:type="gramEnd"/>
      <w:r w:rsidRPr="001409F3">
        <w:rPr>
          <w:rFonts w:ascii="Verdana" w:hAnsi="Verdana"/>
          <w:b/>
        </w:rPr>
        <w:t>)</w:t>
      </w:r>
      <w:r w:rsidRPr="001409F3">
        <w:rPr>
          <w:rFonts w:ascii="Verdana" w:hAnsi="Verdana"/>
        </w:rPr>
        <w:t xml:space="preserve"> Mekkora áram folyik a tekercsben?</w:t>
      </w:r>
    </w:p>
    <w:p w:rsidR="00C516D7" w:rsidRPr="001409F3" w:rsidRDefault="00C516D7" w:rsidP="00AF5D3B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b)</w:t>
      </w:r>
      <w:r w:rsidRPr="001409F3">
        <w:rPr>
          <w:rFonts w:ascii="Verdana" w:hAnsi="Verdana"/>
        </w:rPr>
        <w:t xml:space="preserve"> Ábrázoljuk a feszültséget és az áramerősséget az idő függvényében!</w:t>
      </w:r>
    </w:p>
    <w:p w:rsidR="00B22713" w:rsidRPr="001409F3" w:rsidRDefault="00B22713" w:rsidP="00B22713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sym w:font="Symbol" w:char="F0AE"/>
      </w:r>
      <w:r w:rsidRPr="001409F3">
        <w:rPr>
          <w:rFonts w:ascii="Verdana" w:hAnsi="Verdana" w:cstheme="minorHAnsi"/>
        </w:rPr>
        <w:t xml:space="preserve"> HF </w:t>
      </w:r>
      <w:r w:rsidRPr="001409F3">
        <w:rPr>
          <w:rFonts w:ascii="Verdana" w:hAnsi="Verdana" w:cstheme="minorHAnsi"/>
          <w:b/>
        </w:rPr>
        <w:t>21.31.</w:t>
      </w:r>
    </w:p>
    <w:p w:rsidR="00C516D7" w:rsidRPr="001409F3" w:rsidRDefault="00C516D7" w:rsidP="00C516D7">
      <w:pPr>
        <w:spacing w:after="0"/>
        <w:rPr>
          <w:rFonts w:ascii="Verdana" w:hAnsi="Verdan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8"/>
        <w:gridCol w:w="5586"/>
      </w:tblGrid>
      <w:tr w:rsidR="00B026ED" w:rsidRPr="001409F3" w:rsidTr="00B026ED">
        <w:tc>
          <w:tcPr>
            <w:tcW w:w="4889" w:type="dxa"/>
          </w:tcPr>
          <w:p w:rsidR="00B026ED" w:rsidRPr="001409F3" w:rsidRDefault="00B026ED" w:rsidP="00B026ED">
            <w:pPr>
              <w:rPr>
                <w:rFonts w:ascii="Verdana" w:hAnsi="Verdana"/>
              </w:rPr>
            </w:pPr>
          </w:p>
          <w:p w:rsidR="002219AC" w:rsidRDefault="002219AC" w:rsidP="00B026ED">
            <w:pPr>
              <w:rPr>
                <w:rFonts w:ascii="Verdana" w:hAnsi="Verdana"/>
                <w:b/>
              </w:rPr>
            </w:pPr>
          </w:p>
          <w:p w:rsidR="00B026ED" w:rsidRPr="001409F3" w:rsidRDefault="00B026ED" w:rsidP="00B026ED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b/>
              </w:rPr>
              <w:t>21.32.</w:t>
            </w:r>
            <w:r w:rsidRPr="001409F3">
              <w:rPr>
                <w:rFonts w:ascii="Verdana" w:hAnsi="Verdana"/>
              </w:rPr>
              <w:t xml:space="preserve"> Egy veszteséges tekercset 220 </w:t>
            </w:r>
            <w:proofErr w:type="spellStart"/>
            <w:r w:rsidRPr="001409F3">
              <w:rPr>
                <w:rFonts w:ascii="Verdana" w:hAnsi="Verdana"/>
              </w:rPr>
              <w:t>V-os</w:t>
            </w:r>
            <w:proofErr w:type="spellEnd"/>
            <w:r w:rsidRPr="001409F3">
              <w:rPr>
                <w:rFonts w:ascii="Verdana" w:hAnsi="Verdana"/>
              </w:rPr>
              <w:t xml:space="preserve"> hálózati váltakozó feszültségre kapcsolunk. Az ábra feltünteti a tekercs sarkain a feszültséget és a tekercsen folyó áramot az idő függvényében. </w:t>
            </w:r>
          </w:p>
          <w:p w:rsidR="00B026ED" w:rsidRPr="001409F3" w:rsidRDefault="00B026ED" w:rsidP="00B026ED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</w:rPr>
              <w:t>Az ábra alapján határozzuk meg</w:t>
            </w:r>
          </w:p>
          <w:p w:rsidR="00B026ED" w:rsidRPr="001409F3" w:rsidRDefault="00B026ED" w:rsidP="00B026ED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b/>
              </w:rPr>
              <w:t>a)</w:t>
            </w:r>
            <w:r w:rsidRPr="001409F3">
              <w:rPr>
                <w:rFonts w:ascii="Verdana" w:hAnsi="Verdana"/>
              </w:rPr>
              <w:t xml:space="preserve"> a tekercs ohmos ellenállását;</w:t>
            </w:r>
          </w:p>
          <w:p w:rsidR="00B026ED" w:rsidRPr="001409F3" w:rsidRDefault="00B026ED" w:rsidP="00B026ED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b/>
              </w:rPr>
              <w:t>b)</w:t>
            </w:r>
            <w:r w:rsidRPr="001409F3">
              <w:rPr>
                <w:rFonts w:ascii="Verdana" w:hAnsi="Verdana"/>
              </w:rPr>
              <w:t xml:space="preserve"> a tekercs önindukciós együtthatóját!</w:t>
            </w:r>
          </w:p>
        </w:tc>
        <w:tc>
          <w:tcPr>
            <w:tcW w:w="4889" w:type="dxa"/>
          </w:tcPr>
          <w:p w:rsidR="00B026ED" w:rsidRPr="001409F3" w:rsidRDefault="00B026ED" w:rsidP="00C516D7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b/>
                <w:noProof/>
                <w:lang w:eastAsia="hu-HU"/>
              </w:rPr>
              <w:drawing>
                <wp:inline distT="0" distB="0" distL="0" distR="0">
                  <wp:extent cx="3383369" cy="2895774"/>
                  <wp:effectExtent l="19050" t="0" r="7531" b="0"/>
                  <wp:docPr id="21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369" cy="2895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ED" w:rsidRPr="001409F3" w:rsidRDefault="00B026ED" w:rsidP="00B026ED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sym w:font="Symbol" w:char="F0AE"/>
      </w:r>
      <w:r w:rsidRPr="001409F3">
        <w:rPr>
          <w:rFonts w:ascii="Verdana" w:hAnsi="Verdana" w:cstheme="minorHAnsi"/>
        </w:rPr>
        <w:t xml:space="preserve"> HF </w:t>
      </w:r>
      <w:r w:rsidRPr="001409F3">
        <w:rPr>
          <w:rFonts w:ascii="Verdana" w:hAnsi="Verdana" w:cstheme="minorHAnsi"/>
          <w:b/>
        </w:rPr>
        <w:t>21.14.</w:t>
      </w:r>
    </w:p>
    <w:p w:rsidR="00BA4BAF" w:rsidRPr="001409F3" w:rsidRDefault="00BA4BAF" w:rsidP="00C516D7">
      <w:pPr>
        <w:spacing w:after="0"/>
        <w:rPr>
          <w:rFonts w:ascii="Verdana" w:hAnsi="Verdana"/>
        </w:rPr>
      </w:pPr>
    </w:p>
    <w:p w:rsidR="00C516D7" w:rsidRPr="001409F3" w:rsidRDefault="00C516D7" w:rsidP="00C516D7">
      <w:pPr>
        <w:spacing w:after="0"/>
        <w:rPr>
          <w:rFonts w:ascii="Verdana" w:hAnsi="Verdana"/>
        </w:rPr>
      </w:pPr>
    </w:p>
    <w:tbl>
      <w:tblPr>
        <w:tblStyle w:val="Rcsostblzat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724"/>
      </w:tblGrid>
      <w:tr w:rsidR="00A0637E" w:rsidRPr="001409F3" w:rsidTr="00B22713">
        <w:tc>
          <w:tcPr>
            <w:tcW w:w="7338" w:type="dxa"/>
          </w:tcPr>
          <w:p w:rsidR="00A0637E" w:rsidRPr="001409F3" w:rsidRDefault="00A0637E" w:rsidP="00A0637E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b/>
              </w:rPr>
              <w:t>21.16.</w:t>
            </w:r>
            <w:r w:rsidRPr="001409F3">
              <w:rPr>
                <w:rFonts w:ascii="Verdana" w:hAnsi="Verdana"/>
              </w:rPr>
              <w:t xml:space="preserve"> Az ábrán látható kapcsolásban </w:t>
            </w:r>
            <w:r w:rsidRPr="001409F3">
              <w:rPr>
                <w:rFonts w:ascii="Verdana" w:hAnsi="Verdana"/>
                <w:i/>
              </w:rPr>
              <w:t>C</w:t>
            </w:r>
            <w:r w:rsidRPr="001409F3">
              <w:rPr>
                <w:rFonts w:ascii="Verdana" w:hAnsi="Verdana"/>
              </w:rPr>
              <w:t xml:space="preserve"> = 100 </w:t>
            </w:r>
            <w:r w:rsidRPr="001409F3">
              <w:rPr>
                <w:rFonts w:ascii="Verdana" w:hAnsi="Verdana"/>
              </w:rPr>
              <w:sym w:font="Symbol" w:char="F06D"/>
            </w:r>
            <w:r w:rsidRPr="001409F3">
              <w:rPr>
                <w:rFonts w:ascii="Verdana" w:hAnsi="Verdana"/>
              </w:rPr>
              <w:t xml:space="preserve">F és </w:t>
            </w:r>
            <w:r w:rsidRPr="001409F3">
              <w:rPr>
                <w:rFonts w:ascii="Verdana" w:hAnsi="Verdana"/>
                <w:i/>
              </w:rPr>
              <w:t>R</w:t>
            </w:r>
            <w:r w:rsidRPr="001409F3">
              <w:rPr>
                <w:rFonts w:ascii="Verdana" w:hAnsi="Verdana"/>
              </w:rPr>
              <w:t xml:space="preserve"> = 50 </w:t>
            </w:r>
            <w:r w:rsidRPr="001409F3">
              <w:rPr>
                <w:rFonts w:ascii="Verdana" w:hAnsi="Verdana"/>
              </w:rPr>
              <w:sym w:font="Symbol" w:char="F057"/>
            </w:r>
            <w:r w:rsidRPr="001409F3">
              <w:rPr>
                <w:rFonts w:ascii="Verdana" w:hAnsi="Verdana"/>
              </w:rPr>
              <w:t xml:space="preserve">. </w:t>
            </w:r>
            <w:r w:rsidRPr="001409F3">
              <w:rPr>
                <w:rFonts w:ascii="Verdana" w:hAnsi="Verdana"/>
              </w:rPr>
              <w:br/>
            </w:r>
            <w:proofErr w:type="gramStart"/>
            <w:r w:rsidRPr="001409F3">
              <w:rPr>
                <w:rFonts w:ascii="Verdana" w:hAnsi="Verdana"/>
              </w:rPr>
              <w:t>A</w:t>
            </w:r>
            <w:proofErr w:type="gramEnd"/>
            <w:r w:rsidRPr="001409F3">
              <w:rPr>
                <w:rFonts w:ascii="Verdana" w:hAnsi="Verdana"/>
              </w:rPr>
              <w:t xml:space="preserve"> kapcsokon 220 </w:t>
            </w:r>
            <w:proofErr w:type="spellStart"/>
            <w:r w:rsidRPr="001409F3">
              <w:rPr>
                <w:rFonts w:ascii="Verdana" w:hAnsi="Verdana"/>
              </w:rPr>
              <w:t>V-os</w:t>
            </w:r>
            <w:proofErr w:type="spellEnd"/>
            <w:r w:rsidRPr="001409F3">
              <w:rPr>
                <w:rFonts w:ascii="Verdana" w:hAnsi="Verdana"/>
              </w:rPr>
              <w:t xml:space="preserve"> hálózati váltakozó feszültség van.</w:t>
            </w:r>
          </w:p>
          <w:p w:rsidR="00A0637E" w:rsidRPr="001409F3" w:rsidRDefault="00A0637E" w:rsidP="00A0637E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b/>
              </w:rPr>
              <w:t>a)</w:t>
            </w:r>
            <w:r w:rsidRPr="001409F3">
              <w:rPr>
                <w:rFonts w:ascii="Verdana" w:hAnsi="Verdana"/>
              </w:rPr>
              <w:t xml:space="preserve"> Mekkora az eredő impedancia?</w:t>
            </w:r>
          </w:p>
          <w:p w:rsidR="00A0637E" w:rsidRPr="001409F3" w:rsidRDefault="00A0637E" w:rsidP="00A0637E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b/>
              </w:rPr>
              <w:t>b)</w:t>
            </w:r>
            <w:r w:rsidRPr="001409F3">
              <w:rPr>
                <w:rFonts w:ascii="Verdana" w:hAnsi="Verdana"/>
              </w:rPr>
              <w:t xml:space="preserve"> Mekkora az áramerősség?</w:t>
            </w:r>
          </w:p>
          <w:p w:rsidR="00A0637E" w:rsidRPr="001409F3" w:rsidRDefault="00A0637E" w:rsidP="00A0637E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b/>
              </w:rPr>
              <w:t>c)</w:t>
            </w:r>
            <w:r w:rsidRPr="001409F3">
              <w:rPr>
                <w:rFonts w:ascii="Verdana" w:hAnsi="Verdana"/>
              </w:rPr>
              <w:t xml:space="preserve"> Mekkora feszültséget mérhetünk az egyes elemeken?</w:t>
            </w:r>
          </w:p>
          <w:p w:rsidR="00A0637E" w:rsidRPr="001409F3" w:rsidRDefault="00A0637E" w:rsidP="00A0637E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b/>
              </w:rPr>
              <w:t>d)</w:t>
            </w:r>
            <w:r w:rsidRPr="001409F3">
              <w:rPr>
                <w:rFonts w:ascii="Verdana" w:hAnsi="Verdana"/>
              </w:rPr>
              <w:t xml:space="preserve"> Mekkora a kapocsfeszültség és az áram fázisának különbsége?</w:t>
            </w:r>
          </w:p>
        </w:tc>
        <w:tc>
          <w:tcPr>
            <w:tcW w:w="2724" w:type="dxa"/>
          </w:tcPr>
          <w:p w:rsidR="00A0637E" w:rsidRPr="001409F3" w:rsidRDefault="00A0637E" w:rsidP="00AF5D3B">
            <w:pPr>
              <w:rPr>
                <w:rFonts w:ascii="Verdana" w:hAnsi="Verdana"/>
              </w:rPr>
            </w:pPr>
            <w:r w:rsidRPr="001409F3">
              <w:rPr>
                <w:rFonts w:ascii="Verdana" w:hAnsi="Verdana"/>
                <w:noProof/>
                <w:lang w:eastAsia="hu-HU"/>
              </w:rPr>
              <w:drawing>
                <wp:inline distT="0" distB="0" distL="0" distR="0">
                  <wp:extent cx="1198467" cy="769070"/>
                  <wp:effectExtent l="19050" t="0" r="1683" b="0"/>
                  <wp:docPr id="8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810" cy="77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713" w:rsidRPr="001409F3" w:rsidRDefault="00B22713" w:rsidP="00B22713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sym w:font="Symbol" w:char="F0AE"/>
      </w:r>
      <w:r w:rsidRPr="001409F3">
        <w:rPr>
          <w:rFonts w:ascii="Verdana" w:hAnsi="Verdana" w:cstheme="minorHAnsi"/>
        </w:rPr>
        <w:t xml:space="preserve"> HF </w:t>
      </w:r>
      <w:r w:rsidRPr="001409F3">
        <w:rPr>
          <w:rFonts w:ascii="Verdana" w:hAnsi="Verdana" w:cstheme="minorHAnsi"/>
          <w:b/>
        </w:rPr>
        <w:t>21.17.</w:t>
      </w:r>
    </w:p>
    <w:p w:rsidR="00B22713" w:rsidRPr="001409F3" w:rsidRDefault="00B22713" w:rsidP="00B22713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B22713" w:rsidRPr="001409F3" w:rsidRDefault="00B22713" w:rsidP="00B22713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tab/>
      </w:r>
      <w:r w:rsidRPr="001409F3">
        <w:rPr>
          <w:rFonts w:ascii="Verdana" w:hAnsi="Verdana" w:cstheme="minorHAnsi"/>
        </w:rPr>
        <w:sym w:font="Symbol" w:char="F0AE"/>
      </w:r>
      <w:r w:rsidRPr="001409F3">
        <w:rPr>
          <w:rFonts w:ascii="Verdana" w:hAnsi="Verdana" w:cstheme="minorHAnsi"/>
        </w:rPr>
        <w:t xml:space="preserve"> HF </w:t>
      </w:r>
      <w:r w:rsidRPr="001409F3">
        <w:rPr>
          <w:rFonts w:ascii="Verdana" w:hAnsi="Verdana" w:cstheme="minorHAnsi"/>
          <w:b/>
        </w:rPr>
        <w:t>21.6</w:t>
      </w:r>
      <w:proofErr w:type="gramStart"/>
      <w:r w:rsidRPr="001409F3">
        <w:rPr>
          <w:rFonts w:ascii="Verdana" w:hAnsi="Verdana" w:cstheme="minorHAnsi"/>
          <w:b/>
        </w:rPr>
        <w:t>.,</w:t>
      </w:r>
      <w:proofErr w:type="gramEnd"/>
      <w:r w:rsidRPr="001409F3">
        <w:rPr>
          <w:rFonts w:ascii="Verdana" w:hAnsi="Verdana" w:cstheme="minorHAnsi"/>
          <w:b/>
        </w:rPr>
        <w:t xml:space="preserve"> 21.27.</w:t>
      </w:r>
    </w:p>
    <w:p w:rsidR="00573206" w:rsidRPr="001409F3" w:rsidRDefault="00573206" w:rsidP="00AF5D3B">
      <w:pPr>
        <w:spacing w:after="0"/>
        <w:rPr>
          <w:rFonts w:ascii="Verdana" w:hAnsi="Verdana"/>
        </w:rPr>
      </w:pPr>
    </w:p>
    <w:p w:rsidR="00B22713" w:rsidRPr="001409F3" w:rsidRDefault="00B22713" w:rsidP="00B22713">
      <w:pPr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  <w:r w:rsidRPr="001409F3">
        <w:rPr>
          <w:rFonts w:ascii="Verdana" w:hAnsi="Verdana" w:cstheme="minorHAnsi"/>
          <w:u w:val="single"/>
        </w:rPr>
        <w:t>OTTHONI GYAKORLÓ FELADATOK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20.8.</w:t>
      </w:r>
      <w:r w:rsidRPr="001409F3">
        <w:rPr>
          <w:rFonts w:ascii="Verdana" w:hAnsi="Verdana"/>
        </w:rPr>
        <w:t xml:space="preserve"> Miért mozog körpályán a </w:t>
      </w:r>
      <w:r w:rsidRPr="001409F3">
        <w:rPr>
          <w:rFonts w:ascii="Verdana" w:hAnsi="Verdana"/>
          <w:b/>
          <w:i/>
        </w:rPr>
        <w:t>B</w:t>
      </w:r>
      <w:r w:rsidRPr="001409F3">
        <w:rPr>
          <w:rFonts w:ascii="Verdana" w:hAnsi="Verdana"/>
        </w:rPr>
        <w:t>-re merőleges irányban belőtt töltés, ha homogén mágneses térbe kerül?</w:t>
      </w:r>
    </w:p>
    <w:p w:rsidR="00B22713" w:rsidRPr="001409F3" w:rsidRDefault="00B22713" w:rsidP="00AF5D3B">
      <w:pPr>
        <w:spacing w:after="0"/>
        <w:rPr>
          <w:rFonts w:ascii="Verdana" w:hAnsi="Verdana"/>
        </w:rPr>
      </w:pP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20.5.</w:t>
      </w:r>
      <w:r w:rsidRPr="001409F3">
        <w:rPr>
          <w:rFonts w:ascii="Verdana" w:hAnsi="Verdana"/>
        </w:rPr>
        <w:t xml:space="preserve"> Egyenes vezető mágneses terében pozitív, pontszerű töltés mozog. Határozzuk meg a töltésre ható erő (Lorentz-erő) irányát az ábrán látható esetekben!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noProof/>
          <w:lang w:eastAsia="hu-HU"/>
        </w:rPr>
        <w:drawing>
          <wp:inline distT="0" distB="0" distL="0" distR="0">
            <wp:extent cx="4784651" cy="1913860"/>
            <wp:effectExtent l="19050" t="0" r="0" b="0"/>
            <wp:docPr id="11" name="Kép 51" descr="2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_5.jpg"/>
                    <pic:cNvPicPr/>
                  </pic:nvPicPr>
                  <pic:blipFill>
                    <a:blip r:embed="rId8" cstate="print"/>
                    <a:srcRect l="21767"/>
                    <a:stretch>
                      <a:fillRect/>
                    </a:stretch>
                  </pic:blipFill>
                  <pic:spPr>
                    <a:xfrm>
                      <a:off x="0" y="0"/>
                      <a:ext cx="4784651" cy="19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713" w:rsidRPr="001409F3" w:rsidRDefault="00B22713" w:rsidP="00B22713">
      <w:pPr>
        <w:spacing w:after="0"/>
        <w:rPr>
          <w:rFonts w:ascii="Verdana" w:hAnsi="Verdana"/>
          <w:b/>
        </w:rPr>
      </w:pPr>
    </w:p>
    <w:p w:rsidR="003B6E73" w:rsidRDefault="003B6E73" w:rsidP="00B22713">
      <w:pPr>
        <w:spacing w:after="0"/>
        <w:rPr>
          <w:rFonts w:ascii="Verdana" w:hAnsi="Verdana"/>
          <w:b/>
        </w:rPr>
      </w:pPr>
    </w:p>
    <w:p w:rsidR="003B6E73" w:rsidRDefault="003B6E73" w:rsidP="00B22713">
      <w:pPr>
        <w:spacing w:after="0"/>
        <w:rPr>
          <w:rFonts w:ascii="Verdana" w:hAnsi="Verdana"/>
          <w:b/>
        </w:rPr>
      </w:pP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20.29.</w:t>
      </w:r>
      <w:r w:rsidRPr="001409F3">
        <w:rPr>
          <w:rFonts w:ascii="Verdana" w:hAnsi="Verdana"/>
        </w:rPr>
        <w:t xml:space="preserve"> Hosszú tekercs belsejében a tengellyel párhuzamosan mozog egy töltés. Képes-e a mozgás irányába mutató térerősség a töltést gyorsítani?</w:t>
      </w:r>
    </w:p>
    <w:p w:rsidR="00B22713" w:rsidRPr="001409F3" w:rsidRDefault="00B22713" w:rsidP="00AF5D3B">
      <w:pPr>
        <w:spacing w:after="0"/>
        <w:rPr>
          <w:rFonts w:ascii="Verdana" w:hAnsi="Verdana"/>
          <w:b/>
        </w:rPr>
      </w:pP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21.3.</w:t>
      </w:r>
      <w:r w:rsidRPr="001409F3">
        <w:rPr>
          <w:rFonts w:ascii="Verdana" w:hAnsi="Verdana"/>
        </w:rPr>
        <w:t xml:space="preserve"> Az </w:t>
      </w:r>
      <w:r w:rsidRPr="001409F3">
        <w:rPr>
          <w:rFonts w:ascii="Verdana" w:hAnsi="Verdana"/>
          <w:i/>
        </w:rPr>
        <w:t>I</w:t>
      </w:r>
      <w:r w:rsidRPr="001409F3">
        <w:rPr>
          <w:rFonts w:ascii="Verdana" w:hAnsi="Verdana"/>
        </w:rPr>
        <w:t xml:space="preserve"> = 300 A </w:t>
      </w:r>
      <w:r w:rsidRPr="001409F3">
        <w:rPr>
          <w:rFonts w:ascii="Verdana" w:hAnsi="Verdana"/>
        </w:rPr>
        <w:sym w:font="Symbol" w:char="F0D7"/>
      </w:r>
      <w:r w:rsidRPr="001409F3">
        <w:rPr>
          <w:rFonts w:ascii="Verdana" w:hAnsi="Verdana"/>
        </w:rPr>
        <w:t xml:space="preserve"> sin(314</w:t>
      </w:r>
      <w:r w:rsidRPr="001409F3">
        <w:rPr>
          <w:rFonts w:ascii="Verdana" w:hAnsi="Verdana"/>
          <w:i/>
        </w:rPr>
        <w:t>t</w:t>
      </w:r>
      <w:r w:rsidRPr="001409F3">
        <w:rPr>
          <w:rFonts w:ascii="Verdana" w:hAnsi="Verdana"/>
        </w:rPr>
        <w:t xml:space="preserve"> + </w:t>
      </w:r>
      <w:r w:rsidR="00320BF3">
        <w:rPr>
          <w:rFonts w:ascii="Century Gothic" w:hAnsi="Century Gothic"/>
        </w:rPr>
        <w:t>π</w:t>
      </w:r>
      <w:r w:rsidRPr="001409F3">
        <w:rPr>
          <w:rFonts w:ascii="Verdana" w:hAnsi="Verdana"/>
        </w:rPr>
        <w:t xml:space="preserve">/3) tiszta szinuszos váltakozó áramnak mennyi </w:t>
      </w:r>
      <w:proofErr w:type="gramStart"/>
      <w:r w:rsidRPr="001409F3">
        <w:rPr>
          <w:rFonts w:ascii="Verdana" w:hAnsi="Verdana"/>
        </w:rPr>
        <w:t>a</w:t>
      </w:r>
      <w:proofErr w:type="gramEnd"/>
    </w:p>
    <w:p w:rsidR="00B22713" w:rsidRPr="001409F3" w:rsidRDefault="00B22713" w:rsidP="00B22713">
      <w:pPr>
        <w:spacing w:after="0"/>
        <w:rPr>
          <w:rFonts w:ascii="Verdana" w:hAnsi="Verdana"/>
        </w:rPr>
      </w:pPr>
      <w:proofErr w:type="gramStart"/>
      <w:r w:rsidRPr="001409F3">
        <w:rPr>
          <w:rFonts w:ascii="Verdana" w:hAnsi="Verdana"/>
          <w:b/>
        </w:rPr>
        <w:t>a</w:t>
      </w:r>
      <w:proofErr w:type="gramEnd"/>
      <w:r w:rsidRPr="001409F3">
        <w:rPr>
          <w:rFonts w:ascii="Verdana" w:hAnsi="Verdana"/>
          <w:b/>
        </w:rPr>
        <w:t>)</w:t>
      </w:r>
      <w:r w:rsidRPr="001409F3">
        <w:rPr>
          <w:rFonts w:ascii="Verdana" w:hAnsi="Verdana"/>
        </w:rPr>
        <w:t xml:space="preserve"> csúcsértéke;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b)</w:t>
      </w:r>
      <w:r w:rsidRPr="001409F3">
        <w:rPr>
          <w:rFonts w:ascii="Verdana" w:hAnsi="Verdana"/>
        </w:rPr>
        <w:t xml:space="preserve"> körfrekvenciája;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c)</w:t>
      </w:r>
      <w:r w:rsidRPr="001409F3">
        <w:rPr>
          <w:rFonts w:ascii="Verdana" w:hAnsi="Verdana"/>
        </w:rPr>
        <w:t xml:space="preserve"> frekvenciája;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d)</w:t>
      </w:r>
      <w:r w:rsidRPr="001409F3">
        <w:rPr>
          <w:rFonts w:ascii="Verdana" w:hAnsi="Verdana"/>
        </w:rPr>
        <w:t xml:space="preserve"> periódusideje;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proofErr w:type="gramStart"/>
      <w:r w:rsidRPr="001409F3">
        <w:rPr>
          <w:rFonts w:ascii="Verdana" w:hAnsi="Verdana"/>
          <w:b/>
        </w:rPr>
        <w:t>e</w:t>
      </w:r>
      <w:proofErr w:type="gramEnd"/>
      <w:r w:rsidRPr="001409F3">
        <w:rPr>
          <w:rFonts w:ascii="Verdana" w:hAnsi="Verdana"/>
          <w:b/>
        </w:rPr>
        <w:t>)</w:t>
      </w:r>
      <w:r w:rsidRPr="001409F3">
        <w:rPr>
          <w:rFonts w:ascii="Verdana" w:hAnsi="Verdana"/>
        </w:rPr>
        <w:t xml:space="preserve"> kezdő fázisa?</w:t>
      </w:r>
    </w:p>
    <w:p w:rsidR="00B22713" w:rsidRPr="001409F3" w:rsidRDefault="00B22713" w:rsidP="00AF5D3B">
      <w:pPr>
        <w:spacing w:after="0"/>
        <w:rPr>
          <w:rFonts w:ascii="Verdana" w:hAnsi="Verdana"/>
          <w:b/>
        </w:rPr>
      </w:pP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21.31.</w:t>
      </w:r>
      <w:r w:rsidRPr="001409F3">
        <w:rPr>
          <w:rFonts w:ascii="Verdana" w:hAnsi="Verdana"/>
        </w:rPr>
        <w:t xml:space="preserve"> Valamely tekercs egyenáramú ellenállása 25 </w:t>
      </w:r>
      <w:r w:rsidRPr="001409F3">
        <w:rPr>
          <w:rFonts w:ascii="Verdana" w:hAnsi="Verdana"/>
        </w:rPr>
        <w:sym w:font="Symbol" w:char="F057"/>
      </w:r>
      <w:r w:rsidRPr="001409F3">
        <w:rPr>
          <w:rFonts w:ascii="Verdana" w:hAnsi="Verdana"/>
        </w:rPr>
        <w:t xml:space="preserve">. 220 V hálózati feszültség </w:t>
      </w:r>
      <w:r w:rsidR="001409F3">
        <w:rPr>
          <w:rFonts w:ascii="Verdana" w:hAnsi="Verdana"/>
        </w:rPr>
        <w:br/>
      </w:r>
      <w:r w:rsidRPr="001409F3">
        <w:rPr>
          <w:rFonts w:ascii="Verdana" w:hAnsi="Verdana"/>
        </w:rPr>
        <w:t xml:space="preserve">(50 Hz) esetén az átfolyó áram 8 </w:t>
      </w:r>
      <w:proofErr w:type="gramStart"/>
      <w:r w:rsidRPr="001409F3">
        <w:rPr>
          <w:rFonts w:ascii="Verdana" w:hAnsi="Verdana"/>
        </w:rPr>
        <w:t>A</w:t>
      </w:r>
      <w:proofErr w:type="gramEnd"/>
      <w:r w:rsidRPr="001409F3">
        <w:rPr>
          <w:rFonts w:ascii="Verdana" w:hAnsi="Verdana"/>
        </w:rPr>
        <w:t>. Mekkora a tekercs önindukciós együtthatója?</w:t>
      </w:r>
    </w:p>
    <w:p w:rsidR="00B22713" w:rsidRPr="001409F3" w:rsidRDefault="00B22713" w:rsidP="00AF5D3B">
      <w:pPr>
        <w:spacing w:after="0"/>
        <w:rPr>
          <w:rFonts w:ascii="Verdana" w:hAnsi="Verdana"/>
          <w:b/>
        </w:rPr>
      </w:pP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noProof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430530</wp:posOffset>
            </wp:positionV>
            <wp:extent cx="1557020" cy="1095375"/>
            <wp:effectExtent l="19050" t="0" r="5080" b="0"/>
            <wp:wrapSquare wrapText="bothSides"/>
            <wp:docPr id="16" name="Kép 1" descr="21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4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9F3">
        <w:rPr>
          <w:rFonts w:ascii="Verdana" w:hAnsi="Verdana"/>
          <w:b/>
        </w:rPr>
        <w:t>21.14</w:t>
      </w:r>
      <w:r w:rsidRPr="001409F3">
        <w:rPr>
          <w:rFonts w:ascii="Verdana" w:hAnsi="Verdana"/>
        </w:rPr>
        <w:t xml:space="preserve">. Sorosan kapcsolunk egy elhanyagolható </w:t>
      </w:r>
      <w:proofErr w:type="spellStart"/>
      <w:r w:rsidRPr="001409F3">
        <w:rPr>
          <w:rFonts w:ascii="Verdana" w:hAnsi="Verdana"/>
        </w:rPr>
        <w:t>ohmikus</w:t>
      </w:r>
      <w:proofErr w:type="spellEnd"/>
      <w:r w:rsidRPr="001409F3">
        <w:rPr>
          <w:rFonts w:ascii="Verdana" w:hAnsi="Verdana"/>
        </w:rPr>
        <w:t xml:space="preserve"> ellenállású, 0,5 H önindukciójú tekercset egy 50 </w:t>
      </w:r>
      <w:r w:rsidRPr="001409F3">
        <w:rPr>
          <w:rFonts w:ascii="Verdana" w:hAnsi="Verdana"/>
        </w:rPr>
        <w:sym w:font="Symbol" w:char="F057"/>
      </w:r>
      <w:proofErr w:type="spellStart"/>
      <w:r w:rsidRPr="001409F3">
        <w:rPr>
          <w:rFonts w:ascii="Verdana" w:hAnsi="Verdana"/>
        </w:rPr>
        <w:t>-os</w:t>
      </w:r>
      <w:proofErr w:type="spellEnd"/>
      <w:r w:rsidRPr="001409F3">
        <w:rPr>
          <w:rFonts w:ascii="Verdana" w:hAnsi="Verdana"/>
        </w:rPr>
        <w:t xml:space="preserve"> </w:t>
      </w:r>
      <w:proofErr w:type="spellStart"/>
      <w:r w:rsidRPr="001409F3">
        <w:rPr>
          <w:rFonts w:ascii="Verdana" w:hAnsi="Verdana"/>
        </w:rPr>
        <w:t>ohmikus</w:t>
      </w:r>
      <w:proofErr w:type="spellEnd"/>
      <w:r w:rsidRPr="001409F3">
        <w:rPr>
          <w:rFonts w:ascii="Verdana" w:hAnsi="Verdana"/>
        </w:rPr>
        <w:t xml:space="preserve"> ellenállással, majd rákapcsoljuk 220 </w:t>
      </w:r>
      <w:proofErr w:type="spellStart"/>
      <w:r w:rsidRPr="001409F3">
        <w:rPr>
          <w:rFonts w:ascii="Verdana" w:hAnsi="Verdana"/>
        </w:rPr>
        <w:t>V-os</w:t>
      </w:r>
      <w:proofErr w:type="spellEnd"/>
      <w:r w:rsidRPr="001409F3">
        <w:rPr>
          <w:rFonts w:ascii="Verdana" w:hAnsi="Verdana"/>
        </w:rPr>
        <w:t xml:space="preserve"> váltakozó feszültségű hálózatra.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proofErr w:type="gramStart"/>
      <w:r w:rsidRPr="001409F3">
        <w:rPr>
          <w:rFonts w:ascii="Verdana" w:hAnsi="Verdana"/>
          <w:b/>
        </w:rPr>
        <w:t>a</w:t>
      </w:r>
      <w:proofErr w:type="gramEnd"/>
      <w:r w:rsidRPr="001409F3">
        <w:rPr>
          <w:rFonts w:ascii="Verdana" w:hAnsi="Verdana"/>
          <w:b/>
        </w:rPr>
        <w:t>)</w:t>
      </w:r>
      <w:r w:rsidRPr="001409F3">
        <w:rPr>
          <w:rFonts w:ascii="Verdana" w:hAnsi="Verdana"/>
        </w:rPr>
        <w:t xml:space="preserve"> Mekkora a kör impedanciája?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b)</w:t>
      </w:r>
      <w:r w:rsidRPr="001409F3">
        <w:rPr>
          <w:rFonts w:ascii="Verdana" w:hAnsi="Verdana"/>
        </w:rPr>
        <w:t xml:space="preserve"> Mekkora áram folyik a körben?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c)</w:t>
      </w:r>
      <w:r w:rsidRPr="001409F3">
        <w:rPr>
          <w:rFonts w:ascii="Verdana" w:hAnsi="Verdana"/>
        </w:rPr>
        <w:t xml:space="preserve"> Mekkora az </w:t>
      </w:r>
      <w:proofErr w:type="spellStart"/>
      <w:r w:rsidRPr="001409F3">
        <w:rPr>
          <w:rFonts w:ascii="Verdana" w:hAnsi="Verdana"/>
        </w:rPr>
        <w:t>ohmikus</w:t>
      </w:r>
      <w:proofErr w:type="spellEnd"/>
      <w:r w:rsidRPr="001409F3">
        <w:rPr>
          <w:rFonts w:ascii="Verdana" w:hAnsi="Verdana"/>
        </w:rPr>
        <w:t xml:space="preserve"> ellenállásra, illetve a tekercsre jutó feszültség?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d)</w:t>
      </w:r>
      <w:r w:rsidRPr="001409F3">
        <w:rPr>
          <w:rFonts w:ascii="Verdana" w:hAnsi="Verdana"/>
        </w:rPr>
        <w:t xml:space="preserve"> Mekkora az áram és a feszültség közötti fáziskülönbség?</w:t>
      </w:r>
    </w:p>
    <w:p w:rsidR="00B22713" w:rsidRPr="001409F3" w:rsidRDefault="00B22713" w:rsidP="00AF5D3B">
      <w:pPr>
        <w:spacing w:after="0"/>
        <w:rPr>
          <w:rFonts w:ascii="Verdana" w:hAnsi="Verdana"/>
          <w:b/>
        </w:rPr>
      </w:pPr>
    </w:p>
    <w:p w:rsidR="001409F3" w:rsidRPr="001409F3" w:rsidRDefault="00B22713" w:rsidP="00B22713">
      <w:pPr>
        <w:spacing w:after="0"/>
        <w:rPr>
          <w:rFonts w:ascii="Verdana" w:hAnsi="Verdana"/>
          <w:b/>
        </w:rPr>
      </w:pPr>
      <w:r w:rsidRPr="001409F3">
        <w:rPr>
          <w:rFonts w:ascii="Verdana" w:hAnsi="Verdana"/>
          <w:noProof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93980</wp:posOffset>
            </wp:positionV>
            <wp:extent cx="3217545" cy="2379345"/>
            <wp:effectExtent l="19050" t="0" r="1905" b="0"/>
            <wp:wrapSquare wrapText="bothSides"/>
            <wp:docPr id="20" name="Kép 3" descr="21_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7.tif"/>
                    <pic:cNvPicPr/>
                  </pic:nvPicPr>
                  <pic:blipFill>
                    <a:blip r:embed="rId13" cstate="print"/>
                    <a:srcRect l="4445" t="2041" r="8015" b="1531"/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21.17.</w:t>
      </w:r>
      <w:r w:rsidRPr="001409F3">
        <w:rPr>
          <w:rFonts w:ascii="Verdana" w:hAnsi="Verdana"/>
        </w:rPr>
        <w:t xml:space="preserve"> A diagramon sorosan kapcsolt </w:t>
      </w:r>
      <w:r w:rsidRPr="001409F3">
        <w:rPr>
          <w:rFonts w:ascii="Verdana" w:hAnsi="Verdana"/>
          <w:i/>
        </w:rPr>
        <w:t>R</w:t>
      </w:r>
      <w:r w:rsidRPr="001409F3">
        <w:rPr>
          <w:rFonts w:ascii="Verdana" w:hAnsi="Verdana"/>
        </w:rPr>
        <w:t xml:space="preserve"> ohmos ellenállás és </w:t>
      </w:r>
      <w:r w:rsidR="001409F3">
        <w:rPr>
          <w:rFonts w:ascii="Verdana" w:hAnsi="Verdana"/>
        </w:rPr>
        <w:br/>
      </w:r>
      <w:r w:rsidRPr="001409F3">
        <w:rPr>
          <w:rFonts w:ascii="Verdana" w:hAnsi="Verdana"/>
          <w:i/>
        </w:rPr>
        <w:t>C</w:t>
      </w:r>
      <w:r w:rsidRPr="001409F3">
        <w:rPr>
          <w:rFonts w:ascii="Verdana" w:hAnsi="Verdana"/>
        </w:rPr>
        <w:t xml:space="preserve"> kapacitású kondenzátor pillanatnyi feszültségét és áramát ábrázoltuk. </w:t>
      </w:r>
      <w:r w:rsidR="001409F3">
        <w:rPr>
          <w:rFonts w:ascii="Verdana" w:hAnsi="Verdana"/>
        </w:rPr>
        <w:br/>
      </w:r>
      <w:r w:rsidRPr="001409F3">
        <w:rPr>
          <w:rFonts w:ascii="Verdana" w:hAnsi="Verdana"/>
        </w:rPr>
        <w:t>Határozzuk meg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proofErr w:type="gramStart"/>
      <w:r w:rsidRPr="001409F3">
        <w:rPr>
          <w:rFonts w:ascii="Verdana" w:hAnsi="Verdana"/>
          <w:b/>
        </w:rPr>
        <w:t>a</w:t>
      </w:r>
      <w:proofErr w:type="gramEnd"/>
      <w:r w:rsidRPr="001409F3">
        <w:rPr>
          <w:rFonts w:ascii="Verdana" w:hAnsi="Verdana"/>
          <w:b/>
        </w:rPr>
        <w:t>)</w:t>
      </w:r>
      <w:r w:rsidRPr="001409F3">
        <w:rPr>
          <w:rFonts w:ascii="Verdana" w:hAnsi="Verdana"/>
        </w:rPr>
        <w:t xml:space="preserve"> az áram és a feszültség fázisának különbségét;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b)</w:t>
      </w:r>
      <w:r w:rsidRPr="001409F3">
        <w:rPr>
          <w:rFonts w:ascii="Verdana" w:hAnsi="Verdana"/>
        </w:rPr>
        <w:t xml:space="preserve"> az </w:t>
      </w:r>
      <w:r w:rsidRPr="001409F3">
        <w:rPr>
          <w:rFonts w:ascii="Verdana" w:hAnsi="Verdana"/>
          <w:i/>
        </w:rPr>
        <w:t>R</w:t>
      </w:r>
      <w:r w:rsidRPr="001409F3">
        <w:rPr>
          <w:rFonts w:ascii="Verdana" w:hAnsi="Verdana"/>
        </w:rPr>
        <w:t xml:space="preserve"> ohmos ellenállást;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c)</w:t>
      </w:r>
      <w:r w:rsidRPr="001409F3">
        <w:rPr>
          <w:rFonts w:ascii="Verdana" w:hAnsi="Verdana"/>
        </w:rPr>
        <w:t xml:space="preserve"> a kondenzátor </w:t>
      </w:r>
      <w:r w:rsidRPr="001409F3">
        <w:rPr>
          <w:rFonts w:ascii="Verdana" w:hAnsi="Verdana"/>
          <w:i/>
        </w:rPr>
        <w:t>C</w:t>
      </w:r>
      <w:r w:rsidRPr="001409F3">
        <w:rPr>
          <w:rFonts w:ascii="Verdana" w:hAnsi="Verdana"/>
        </w:rPr>
        <w:t xml:space="preserve"> kapacitását!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</w:p>
    <w:p w:rsidR="00B22713" w:rsidRPr="001409F3" w:rsidRDefault="00B22713" w:rsidP="00B22713">
      <w:pPr>
        <w:rPr>
          <w:rFonts w:ascii="Verdana" w:hAnsi="Verdana"/>
          <w:b/>
        </w:rPr>
      </w:pP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21.6.</w:t>
      </w:r>
      <w:r w:rsidRPr="001409F3">
        <w:rPr>
          <w:rFonts w:ascii="Verdana" w:hAnsi="Verdana"/>
        </w:rPr>
        <w:t xml:space="preserve"> Változhat-e a váltóáramú ellenállása egy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proofErr w:type="gramStart"/>
      <w:r w:rsidRPr="001409F3">
        <w:rPr>
          <w:rFonts w:ascii="Verdana" w:hAnsi="Verdana"/>
          <w:b/>
        </w:rPr>
        <w:t>a</w:t>
      </w:r>
      <w:proofErr w:type="gramEnd"/>
      <w:r w:rsidRPr="001409F3">
        <w:rPr>
          <w:rFonts w:ascii="Verdana" w:hAnsi="Verdana"/>
          <w:b/>
        </w:rPr>
        <w:t>)</w:t>
      </w:r>
      <w:r w:rsidRPr="001409F3">
        <w:rPr>
          <w:rFonts w:ascii="Verdana" w:hAnsi="Verdana"/>
        </w:rPr>
        <w:t xml:space="preserve"> adott önindukciós együtthatójú tekercsnek;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b)</w:t>
      </w:r>
      <w:r w:rsidRPr="001409F3">
        <w:rPr>
          <w:rFonts w:ascii="Verdana" w:hAnsi="Verdana"/>
        </w:rPr>
        <w:t xml:space="preserve"> adott kapacitású kondenzátornak?</w:t>
      </w:r>
    </w:p>
    <w:p w:rsidR="00B22713" w:rsidRDefault="00B22713" w:rsidP="00B22713">
      <w:pPr>
        <w:spacing w:after="0"/>
        <w:rPr>
          <w:rFonts w:ascii="Verdana" w:hAnsi="Verdana"/>
        </w:rPr>
      </w:pPr>
    </w:p>
    <w:p w:rsidR="00BA5167" w:rsidRPr="001409F3" w:rsidRDefault="00BA5167" w:rsidP="00B22713">
      <w:pPr>
        <w:spacing w:after="0"/>
        <w:rPr>
          <w:rFonts w:ascii="Verdana" w:hAnsi="Verdana"/>
        </w:rPr>
      </w:pP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21.27.</w:t>
      </w:r>
      <w:r w:rsidRPr="001409F3">
        <w:rPr>
          <w:rFonts w:ascii="Verdana" w:hAnsi="Verdana"/>
        </w:rPr>
        <w:t xml:space="preserve"> Mennyit késik a szinuszos váltóáram a feszültséghez képest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proofErr w:type="gramStart"/>
      <w:r w:rsidRPr="001409F3">
        <w:rPr>
          <w:rFonts w:ascii="Verdana" w:hAnsi="Verdana"/>
          <w:b/>
        </w:rPr>
        <w:t>a</w:t>
      </w:r>
      <w:proofErr w:type="gramEnd"/>
      <w:r w:rsidRPr="001409F3">
        <w:rPr>
          <w:rFonts w:ascii="Verdana" w:hAnsi="Verdana"/>
          <w:b/>
        </w:rPr>
        <w:t>)</w:t>
      </w:r>
      <w:r w:rsidRPr="001409F3">
        <w:rPr>
          <w:rFonts w:ascii="Verdana" w:hAnsi="Verdana"/>
        </w:rPr>
        <w:t xml:space="preserve"> az ideális tekercsen;</w:t>
      </w:r>
    </w:p>
    <w:p w:rsidR="00B22713" w:rsidRPr="001409F3" w:rsidRDefault="00B22713" w:rsidP="00B22713">
      <w:pPr>
        <w:spacing w:after="0"/>
        <w:rPr>
          <w:rFonts w:ascii="Verdana" w:hAnsi="Verdana"/>
        </w:rPr>
      </w:pPr>
      <w:r w:rsidRPr="001409F3">
        <w:rPr>
          <w:rFonts w:ascii="Verdana" w:hAnsi="Verdana"/>
          <w:b/>
        </w:rPr>
        <w:t>b)</w:t>
      </w:r>
      <w:r w:rsidRPr="001409F3">
        <w:rPr>
          <w:rFonts w:ascii="Verdana" w:hAnsi="Verdana"/>
        </w:rPr>
        <w:t xml:space="preserve"> az ideális kondenzátoron?</w:t>
      </w:r>
    </w:p>
    <w:p w:rsidR="00B22713" w:rsidRPr="001409F3" w:rsidRDefault="00B22713" w:rsidP="00AF5D3B">
      <w:pPr>
        <w:spacing w:after="0"/>
        <w:rPr>
          <w:rFonts w:ascii="Verdana" w:hAnsi="Verdana"/>
          <w:b/>
        </w:rPr>
      </w:pPr>
    </w:p>
    <w:sectPr w:rsidR="00B22713" w:rsidRPr="001409F3" w:rsidSect="003868FD">
      <w:headerReference w:type="default" r:id="rId14"/>
      <w:footerReference w:type="default" r:id="rId15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A8" w:rsidRDefault="00C33EA8" w:rsidP="00573206">
      <w:pPr>
        <w:spacing w:after="0" w:line="240" w:lineRule="auto"/>
      </w:pPr>
      <w:r>
        <w:separator/>
      </w:r>
    </w:p>
  </w:endnote>
  <w:endnote w:type="continuationSeparator" w:id="0">
    <w:p w:rsidR="00C33EA8" w:rsidRDefault="00C33EA8" w:rsidP="0057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D7" w:rsidRDefault="00C516D7" w:rsidP="00573206">
    <w:pPr>
      <w:pStyle w:val="llb"/>
      <w:jc w:val="center"/>
    </w:pPr>
    <w:r>
      <w:t xml:space="preserve">9 / </w:t>
    </w:r>
    <w:sdt>
      <w:sdtPr>
        <w:id w:val="9790670"/>
        <w:docPartObj>
          <w:docPartGallery w:val="Page Numbers (Bottom of Page)"/>
          <w:docPartUnique/>
        </w:docPartObj>
      </w:sdtPr>
      <w:sdtContent>
        <w:fldSimple w:instr=" PAGE   \* MERGEFORMAT ">
          <w:r w:rsidR="00BA5167">
            <w:rPr>
              <w:noProof/>
            </w:rPr>
            <w:t>1</w:t>
          </w:r>
        </w:fldSimple>
      </w:sdtContent>
    </w:sdt>
  </w:p>
  <w:p w:rsidR="00C516D7" w:rsidRDefault="00C516D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A8" w:rsidRDefault="00C33EA8" w:rsidP="00573206">
      <w:pPr>
        <w:spacing w:after="0" w:line="240" w:lineRule="auto"/>
      </w:pPr>
      <w:r>
        <w:separator/>
      </w:r>
    </w:p>
  </w:footnote>
  <w:footnote w:type="continuationSeparator" w:id="0">
    <w:p w:rsidR="00C33EA8" w:rsidRDefault="00C33EA8" w:rsidP="0057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D7" w:rsidRPr="00EE66DA" w:rsidRDefault="00C516D7" w:rsidP="00EE66DA">
    <w:pPr>
      <w:tabs>
        <w:tab w:val="right" w:pos="9639"/>
      </w:tabs>
      <w:autoSpaceDE w:val="0"/>
      <w:autoSpaceDN w:val="0"/>
      <w:adjustRightInd w:val="0"/>
      <w:spacing w:after="0"/>
      <w:rPr>
        <w:rFonts w:ascii="Verdana" w:hAnsi="Verdana" w:cstheme="minorHAnsi"/>
        <w:b/>
      </w:rPr>
    </w:pPr>
    <w:r>
      <w:rPr>
        <w:rFonts w:ascii="Verdana" w:hAnsi="Verdana" w:cstheme="minorHAnsi"/>
        <w:b/>
      </w:rPr>
      <w:t>9</w:t>
    </w:r>
    <w:r w:rsidRPr="00545BF5">
      <w:rPr>
        <w:rFonts w:ascii="Verdana" w:hAnsi="Verdana" w:cstheme="minorHAnsi"/>
        <w:b/>
      </w:rPr>
      <w:t>. gyakorlat</w:t>
    </w:r>
    <w:r w:rsidRPr="00545BF5">
      <w:rPr>
        <w:rFonts w:ascii="Verdana" w:hAnsi="Verdana" w:cstheme="minorHAnsi"/>
        <w:b/>
      </w:rPr>
      <w:tab/>
      <w:t xml:space="preserve">VBK bevezető fizika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6C7D"/>
    <w:rsid w:val="00006E88"/>
    <w:rsid w:val="00012CDD"/>
    <w:rsid w:val="00013D19"/>
    <w:rsid w:val="000170CA"/>
    <w:rsid w:val="00020EF4"/>
    <w:rsid w:val="00033D95"/>
    <w:rsid w:val="00034F27"/>
    <w:rsid w:val="00045B7A"/>
    <w:rsid w:val="00050A72"/>
    <w:rsid w:val="00051E96"/>
    <w:rsid w:val="00061A66"/>
    <w:rsid w:val="000B2A09"/>
    <w:rsid w:val="000C4B9D"/>
    <w:rsid w:val="000C6F50"/>
    <w:rsid w:val="000D76FE"/>
    <w:rsid w:val="000F5C18"/>
    <w:rsid w:val="00115F13"/>
    <w:rsid w:val="0013112B"/>
    <w:rsid w:val="001409F3"/>
    <w:rsid w:val="0014184A"/>
    <w:rsid w:val="00143BA1"/>
    <w:rsid w:val="001A009B"/>
    <w:rsid w:val="00206421"/>
    <w:rsid w:val="002110B5"/>
    <w:rsid w:val="002159C5"/>
    <w:rsid w:val="002202B8"/>
    <w:rsid w:val="002219AC"/>
    <w:rsid w:val="00227A5D"/>
    <w:rsid w:val="002738FA"/>
    <w:rsid w:val="00286766"/>
    <w:rsid w:val="00294133"/>
    <w:rsid w:val="0029523A"/>
    <w:rsid w:val="00296697"/>
    <w:rsid w:val="002C0360"/>
    <w:rsid w:val="00307ABA"/>
    <w:rsid w:val="00320BF3"/>
    <w:rsid w:val="00350CA7"/>
    <w:rsid w:val="0035504B"/>
    <w:rsid w:val="003868FD"/>
    <w:rsid w:val="00394B67"/>
    <w:rsid w:val="003B6E73"/>
    <w:rsid w:val="003C48EF"/>
    <w:rsid w:val="003C519C"/>
    <w:rsid w:val="003D1DB2"/>
    <w:rsid w:val="003D6385"/>
    <w:rsid w:val="004033A6"/>
    <w:rsid w:val="004A2D5A"/>
    <w:rsid w:val="004B4D73"/>
    <w:rsid w:val="004F78D3"/>
    <w:rsid w:val="0051249B"/>
    <w:rsid w:val="005564EF"/>
    <w:rsid w:val="0055770D"/>
    <w:rsid w:val="005659E5"/>
    <w:rsid w:val="00570513"/>
    <w:rsid w:val="00573206"/>
    <w:rsid w:val="00586C71"/>
    <w:rsid w:val="00587E02"/>
    <w:rsid w:val="00597894"/>
    <w:rsid w:val="005C0AD5"/>
    <w:rsid w:val="005D3E1A"/>
    <w:rsid w:val="005E70E8"/>
    <w:rsid w:val="005F2D0F"/>
    <w:rsid w:val="00610ED7"/>
    <w:rsid w:val="006124D1"/>
    <w:rsid w:val="00624858"/>
    <w:rsid w:val="0065278C"/>
    <w:rsid w:val="00674188"/>
    <w:rsid w:val="006A2AB3"/>
    <w:rsid w:val="006A4DB0"/>
    <w:rsid w:val="006A6C73"/>
    <w:rsid w:val="006B3EC7"/>
    <w:rsid w:val="006C22F7"/>
    <w:rsid w:val="006F36F8"/>
    <w:rsid w:val="007004BF"/>
    <w:rsid w:val="00701505"/>
    <w:rsid w:val="00711BAC"/>
    <w:rsid w:val="007427A2"/>
    <w:rsid w:val="00775EF7"/>
    <w:rsid w:val="00797488"/>
    <w:rsid w:val="007A4C50"/>
    <w:rsid w:val="007C3A50"/>
    <w:rsid w:val="007C4551"/>
    <w:rsid w:val="007D3BCB"/>
    <w:rsid w:val="007E5E15"/>
    <w:rsid w:val="00835ED6"/>
    <w:rsid w:val="008454D4"/>
    <w:rsid w:val="00871CF8"/>
    <w:rsid w:val="008B3410"/>
    <w:rsid w:val="008B6993"/>
    <w:rsid w:val="008D56EF"/>
    <w:rsid w:val="008F639C"/>
    <w:rsid w:val="009835A0"/>
    <w:rsid w:val="009F3D62"/>
    <w:rsid w:val="009F420B"/>
    <w:rsid w:val="00A0637E"/>
    <w:rsid w:val="00A30F9C"/>
    <w:rsid w:val="00A6751F"/>
    <w:rsid w:val="00A82136"/>
    <w:rsid w:val="00A8422A"/>
    <w:rsid w:val="00AE37A0"/>
    <w:rsid w:val="00AF5D3B"/>
    <w:rsid w:val="00B026ED"/>
    <w:rsid w:val="00B16573"/>
    <w:rsid w:val="00B22713"/>
    <w:rsid w:val="00B4483C"/>
    <w:rsid w:val="00B4643A"/>
    <w:rsid w:val="00B53F37"/>
    <w:rsid w:val="00BA4BAF"/>
    <w:rsid w:val="00BA5167"/>
    <w:rsid w:val="00BB3B84"/>
    <w:rsid w:val="00BB5209"/>
    <w:rsid w:val="00C0285F"/>
    <w:rsid w:val="00C31F3E"/>
    <w:rsid w:val="00C33EA8"/>
    <w:rsid w:val="00C424B9"/>
    <w:rsid w:val="00C47B49"/>
    <w:rsid w:val="00C516D7"/>
    <w:rsid w:val="00C67993"/>
    <w:rsid w:val="00C80E7E"/>
    <w:rsid w:val="00C87B07"/>
    <w:rsid w:val="00CB6608"/>
    <w:rsid w:val="00CC1AA8"/>
    <w:rsid w:val="00CC4179"/>
    <w:rsid w:val="00CF1F5D"/>
    <w:rsid w:val="00D055C3"/>
    <w:rsid w:val="00D15761"/>
    <w:rsid w:val="00D23596"/>
    <w:rsid w:val="00D379A5"/>
    <w:rsid w:val="00D42E6D"/>
    <w:rsid w:val="00D8721C"/>
    <w:rsid w:val="00D911D8"/>
    <w:rsid w:val="00DB0A79"/>
    <w:rsid w:val="00DC30A6"/>
    <w:rsid w:val="00DF485E"/>
    <w:rsid w:val="00E05AFF"/>
    <w:rsid w:val="00E276A1"/>
    <w:rsid w:val="00E4292E"/>
    <w:rsid w:val="00E63047"/>
    <w:rsid w:val="00EB5280"/>
    <w:rsid w:val="00EB7A94"/>
    <w:rsid w:val="00EC22C2"/>
    <w:rsid w:val="00EC5EB6"/>
    <w:rsid w:val="00EE66DA"/>
    <w:rsid w:val="00F00CC8"/>
    <w:rsid w:val="00F02220"/>
    <w:rsid w:val="00F064F7"/>
    <w:rsid w:val="00F241A5"/>
    <w:rsid w:val="00F455AC"/>
    <w:rsid w:val="00F4723E"/>
    <w:rsid w:val="00F56975"/>
    <w:rsid w:val="00F636C1"/>
    <w:rsid w:val="00F70967"/>
    <w:rsid w:val="00FE02F1"/>
    <w:rsid w:val="00FE4A9B"/>
    <w:rsid w:val="00FE79F0"/>
    <w:rsid w:val="00FF14ED"/>
    <w:rsid w:val="00FF4D6E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7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73206"/>
  </w:style>
  <w:style w:type="paragraph" w:styleId="llb">
    <w:name w:val="footer"/>
    <w:basedOn w:val="Norml"/>
    <w:link w:val="llbChar"/>
    <w:uiPriority w:val="99"/>
    <w:unhideWhenUsed/>
    <w:rsid w:val="0057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3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FE72AC1-C8F6-4C65-9686-BD316BD5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445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11</cp:revision>
  <cp:lastPrinted>2019-11-13T20:22:00Z</cp:lastPrinted>
  <dcterms:created xsi:type="dcterms:W3CDTF">2019-11-13T18:59:00Z</dcterms:created>
  <dcterms:modified xsi:type="dcterms:W3CDTF">2019-11-13T20:23:00Z</dcterms:modified>
</cp:coreProperties>
</file>