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4" w:rsidRPr="00D82443" w:rsidRDefault="00731104" w:rsidP="00440021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Bevezető fizika    </w:t>
      </w:r>
      <w:proofErr w:type="gramStart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zh1    201</w:t>
      </w:r>
      <w:r w:rsidR="00440021">
        <w:rPr>
          <w:rFonts w:asciiTheme="minorHAnsi" w:hAnsiTheme="minorHAnsi" w:cstheme="minorHAnsi"/>
          <w:b/>
          <w:sz w:val="22"/>
          <w:szCs w:val="22"/>
          <w:lang w:val="hu-HU"/>
        </w:rPr>
        <w:t>7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  <w:proofErr w:type="gramEnd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C7833" w:rsidRPr="00D82443">
        <w:rPr>
          <w:rFonts w:asciiTheme="minorHAnsi" w:hAnsiTheme="minorHAnsi" w:cstheme="minorHAnsi"/>
          <w:b/>
          <w:sz w:val="22"/>
          <w:szCs w:val="22"/>
          <w:lang w:val="hu-HU"/>
        </w:rPr>
        <w:t>október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440021">
        <w:rPr>
          <w:rFonts w:asciiTheme="minorHAnsi" w:hAnsiTheme="minorHAnsi" w:cstheme="minorHAnsi"/>
          <w:b/>
          <w:sz w:val="22"/>
          <w:szCs w:val="22"/>
          <w:lang w:val="hu-HU"/>
        </w:rPr>
        <w:t>20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</w:t>
      </w:r>
    </w:p>
    <w:p w:rsidR="00731104" w:rsidRPr="00D82443" w:rsidRDefault="00440021" w:rsidP="00440021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Az 1.-</w:t>
      </w:r>
      <w:r w:rsidR="00731104"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8. kérdésekre adott válasz betűjelét kérjük beírni a lap alján lévő táblázatba!   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1. </w:t>
      </w:r>
      <w:r w:rsidRPr="00440021">
        <w:rPr>
          <w:rFonts w:asciiTheme="minorHAnsi" w:hAnsiTheme="minorHAnsi"/>
          <w:sz w:val="22"/>
          <w:szCs w:val="22"/>
        </w:rPr>
        <w:t>Két hajó halad egy tavon. Mindkét hajó sebessége a vízhez képest 5 m/s. Az egyik hajón álló utas azt érzékeli, hogy hozzá képest a másik hajó ugyancsak 5 m</w:t>
      </w:r>
      <w:proofErr w:type="gramStart"/>
      <w:r w:rsidRPr="00440021">
        <w:rPr>
          <w:rFonts w:asciiTheme="minorHAnsi" w:hAnsiTheme="minorHAnsi"/>
          <w:sz w:val="22"/>
          <w:szCs w:val="22"/>
        </w:rPr>
        <w:t>/s nagyságú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sebességgel mozog. Mekkora szöget zárnak be a hajók vízhez viszonyított sebességvektorai egymással?</w:t>
      </w:r>
      <w:r>
        <w:rPr>
          <w:rFonts w:asciiTheme="minorHAnsi" w:hAnsiTheme="minorHAnsi"/>
          <w:sz w:val="22"/>
          <w:szCs w:val="22"/>
        </w:rPr>
        <w:t xml:space="preserve"> A sebességek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120</w:t>
      </w:r>
      <w:r w:rsidRPr="00440021">
        <w:rPr>
          <w:rFonts w:asciiTheme="minorHAnsi" w:hAnsiTheme="minorHAnsi"/>
          <w:sz w:val="22"/>
          <w:szCs w:val="22"/>
          <w:vertAlign w:val="superscript"/>
        </w:rPr>
        <w:t>o</w:t>
      </w:r>
      <w:r w:rsidRPr="00440021">
        <w:rPr>
          <w:rFonts w:asciiTheme="minorHAnsi" w:hAnsiTheme="minorHAnsi"/>
          <w:sz w:val="22"/>
          <w:szCs w:val="22"/>
        </w:rPr>
        <w:t>-os szöget zárnak be egymással.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NY) merőlegesek egymásra.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E5AD1">
        <w:rPr>
          <w:rFonts w:asciiTheme="minorHAnsi" w:hAnsiTheme="minorHAnsi"/>
          <w:b/>
          <w:sz w:val="22"/>
          <w:szCs w:val="22"/>
        </w:rPr>
        <w:t>LY) 60</w:t>
      </w:r>
      <w:r w:rsidRPr="006E5AD1">
        <w:rPr>
          <w:rFonts w:asciiTheme="minorHAnsi" w:hAnsiTheme="minorHAnsi"/>
          <w:b/>
          <w:sz w:val="22"/>
          <w:szCs w:val="22"/>
          <w:vertAlign w:val="superscript"/>
        </w:rPr>
        <w:t>o</w:t>
      </w:r>
      <w:r w:rsidRPr="006E5AD1">
        <w:rPr>
          <w:rFonts w:asciiTheme="minorHAnsi" w:hAnsiTheme="minorHAnsi"/>
          <w:b/>
          <w:sz w:val="22"/>
          <w:szCs w:val="22"/>
        </w:rPr>
        <w:t>-os szöget zárnak be egymással.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TY) 45</w:t>
      </w:r>
      <w:r w:rsidRPr="00440021">
        <w:rPr>
          <w:rFonts w:asciiTheme="minorHAnsi" w:hAnsiTheme="minorHAnsi"/>
          <w:sz w:val="22"/>
          <w:szCs w:val="22"/>
          <w:vertAlign w:val="superscript"/>
        </w:rPr>
        <w:t>o</w:t>
      </w:r>
      <w:r w:rsidRPr="00440021">
        <w:rPr>
          <w:rFonts w:asciiTheme="minorHAnsi" w:hAnsiTheme="minorHAnsi"/>
          <w:sz w:val="22"/>
          <w:szCs w:val="22"/>
        </w:rPr>
        <w:t>-os szöget zárnak be egymással.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2. </w:t>
      </w:r>
      <w:r w:rsidRPr="00440021">
        <w:rPr>
          <w:rFonts w:asciiTheme="minorHAnsi" w:hAnsiTheme="minorHAnsi"/>
          <w:sz w:val="22"/>
          <w:szCs w:val="22"/>
        </w:rPr>
        <w:t>Egy kerékpár 5 m</w:t>
      </w:r>
      <w:proofErr w:type="gramStart"/>
      <w:r w:rsidRPr="00440021">
        <w:rPr>
          <w:rFonts w:asciiTheme="minorHAnsi" w:hAnsiTheme="minorHAnsi"/>
          <w:sz w:val="22"/>
          <w:szCs w:val="22"/>
        </w:rPr>
        <w:t>/s nagyságú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sebességgel halad. Mit mondhatunk az első kerék szelepének talajhoz viszonyított sebességéről abban a pillanatban, amikor a szelep pályájának legfelső pontján halad át? (A kerekek tisztán, csúszás nélkül gördülnek.)</w:t>
      </w:r>
      <w:r w:rsidR="00C851D2">
        <w:rPr>
          <w:rFonts w:asciiTheme="minorHAnsi" w:hAnsiTheme="minorHAnsi"/>
          <w:sz w:val="22"/>
          <w:szCs w:val="22"/>
        </w:rPr>
        <w:t xml:space="preserve"> A szelep sebessége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5 m/s.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Pr="006E5AD1">
        <w:rPr>
          <w:rFonts w:asciiTheme="minorHAnsi" w:hAnsiTheme="minorHAnsi"/>
          <w:b/>
          <w:sz w:val="22"/>
          <w:szCs w:val="22"/>
        </w:rPr>
        <w:t>NY) nagyobb, mint 5 m/s.</w:t>
      </w:r>
    </w:p>
    <w:p w:rsidR="00440021" w:rsidRPr="00440021" w:rsidRDefault="00C851D2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5398770</wp:posOffset>
            </wp:positionH>
            <wp:positionV relativeFrom="page">
              <wp:posOffset>3306445</wp:posOffset>
            </wp:positionV>
            <wp:extent cx="1638300" cy="521970"/>
            <wp:effectExtent l="19050" t="0" r="0" b="0"/>
            <wp:wrapSquare wrapText="bothSides"/>
            <wp:docPr id="1" name="Ké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021">
        <w:rPr>
          <w:rFonts w:asciiTheme="minorHAnsi" w:hAnsiTheme="minorHAnsi"/>
          <w:sz w:val="22"/>
          <w:szCs w:val="22"/>
        </w:rPr>
        <w:tab/>
      </w:r>
      <w:r w:rsidR="00440021" w:rsidRPr="00440021">
        <w:rPr>
          <w:rFonts w:asciiTheme="minorHAnsi" w:hAnsiTheme="minorHAnsi"/>
          <w:sz w:val="22"/>
          <w:szCs w:val="22"/>
        </w:rPr>
        <w:t>LY) kisebb, mint 5 m/s.</w:t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40021" w:rsidRPr="00440021">
        <w:rPr>
          <w:rFonts w:asciiTheme="minorHAnsi" w:hAnsiTheme="minorHAnsi"/>
          <w:sz w:val="22"/>
          <w:szCs w:val="22"/>
        </w:rPr>
        <w:t>TY) zérus.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3. </w:t>
      </w:r>
      <w:r w:rsidRPr="00440021">
        <w:rPr>
          <w:rFonts w:asciiTheme="minorHAnsi" w:hAnsiTheme="minorHAnsi"/>
          <w:sz w:val="22"/>
          <w:szCs w:val="22"/>
        </w:rPr>
        <w:t xml:space="preserve">Két egyforma tömegű, egymással érintkező kiskocsit úgy hozunk mozgásba, hogy az egyiket </w:t>
      </w:r>
      <w:r w:rsidRPr="00440021">
        <w:rPr>
          <w:rFonts w:asciiTheme="minorHAnsi" w:hAnsiTheme="minorHAnsi"/>
          <w:b/>
          <w:bCs/>
          <w:sz w:val="22"/>
          <w:szCs w:val="22"/>
        </w:rPr>
        <w:t>F</w:t>
      </w:r>
      <w:r w:rsidRPr="00440021">
        <w:rPr>
          <w:rFonts w:asciiTheme="minorHAnsi" w:hAnsiTheme="minorHAnsi"/>
          <w:sz w:val="22"/>
          <w:szCs w:val="22"/>
        </w:rPr>
        <w:t xml:space="preserve"> erővel toljuk. A kocsik vízszintes felületen mozognak, a súrlódás elhanyagolható. Mit mondhatunk a két kocsi között fellépő nyomóerőről?</w:t>
      </w:r>
      <w:r w:rsidR="00C851D2">
        <w:rPr>
          <w:rFonts w:asciiTheme="minorHAnsi" w:hAnsiTheme="minorHAnsi"/>
          <w:sz w:val="22"/>
          <w:szCs w:val="22"/>
        </w:rPr>
        <w:t xml:space="preserve"> A nyomóerő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F/2-nél nagyobb.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NY) F-fel azonos nagyságú.</w:t>
      </w:r>
    </w:p>
    <w:p w:rsidR="00440021" w:rsidRDefault="00745325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93345</wp:posOffset>
            </wp:positionV>
            <wp:extent cx="682625" cy="897890"/>
            <wp:effectExtent l="19050" t="0" r="3175" b="0"/>
            <wp:wrapSquare wrapText="bothSides"/>
            <wp:docPr id="2" name="Ké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021">
        <w:rPr>
          <w:rFonts w:asciiTheme="minorHAnsi" w:hAnsiTheme="minorHAnsi"/>
          <w:sz w:val="22"/>
          <w:szCs w:val="22"/>
        </w:rPr>
        <w:tab/>
      </w:r>
      <w:r w:rsidR="00440021" w:rsidRPr="00440021">
        <w:rPr>
          <w:rFonts w:asciiTheme="minorHAnsi" w:hAnsiTheme="minorHAnsi"/>
          <w:sz w:val="22"/>
          <w:szCs w:val="22"/>
        </w:rPr>
        <w:t>LY) F/2-nél kisebb.</w:t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440021" w:rsidRPr="006E5AD1">
        <w:rPr>
          <w:rFonts w:asciiTheme="minorHAnsi" w:hAnsiTheme="minorHAnsi"/>
          <w:b/>
          <w:sz w:val="22"/>
          <w:szCs w:val="22"/>
        </w:rPr>
        <w:t>TY) F/2 nagyságú.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4. </w:t>
      </w:r>
      <w:r w:rsidRPr="00440021">
        <w:rPr>
          <w:rFonts w:asciiTheme="minorHAnsi" w:hAnsiTheme="minorHAnsi"/>
          <w:sz w:val="22"/>
          <w:szCs w:val="22"/>
        </w:rPr>
        <w:t xml:space="preserve">Egy téglatestet valamekkora vízszintes irányú </w:t>
      </w:r>
      <w:r w:rsidRPr="00440021">
        <w:rPr>
          <w:rFonts w:asciiTheme="minorHAnsi" w:hAnsiTheme="minorHAnsi"/>
          <w:b/>
          <w:bCs/>
          <w:sz w:val="22"/>
          <w:szCs w:val="22"/>
        </w:rPr>
        <w:t>F</w:t>
      </w:r>
      <w:r w:rsidRPr="00440021">
        <w:rPr>
          <w:rFonts w:asciiTheme="minorHAnsi" w:hAnsiTheme="minorHAnsi"/>
          <w:sz w:val="22"/>
          <w:szCs w:val="22"/>
        </w:rPr>
        <w:t xml:space="preserve"> erő a függőleges falnak nyom. A test egyensúlyban van. Mekkora az </w:t>
      </w:r>
      <w:r w:rsidRPr="00440021">
        <w:rPr>
          <w:rFonts w:asciiTheme="minorHAnsi" w:hAnsiTheme="minorHAnsi"/>
          <w:b/>
          <w:bCs/>
          <w:sz w:val="22"/>
          <w:szCs w:val="22"/>
        </w:rPr>
        <w:t>F</w:t>
      </w:r>
      <w:r w:rsidRPr="00440021">
        <w:rPr>
          <w:rFonts w:asciiTheme="minorHAnsi" w:hAnsiTheme="minorHAnsi"/>
          <w:sz w:val="22"/>
          <w:szCs w:val="22"/>
        </w:rPr>
        <w:t xml:space="preserve"> erő</w:t>
      </w:r>
      <w:r w:rsidR="00C851D2">
        <w:rPr>
          <w:rFonts w:asciiTheme="minorHAnsi" w:hAnsiTheme="minorHAnsi"/>
          <w:sz w:val="22"/>
          <w:szCs w:val="22"/>
        </w:rPr>
        <w:t xml:space="preserve"> nagysága</w:t>
      </w:r>
      <w:r w:rsidRPr="00440021">
        <w:rPr>
          <w:rFonts w:asciiTheme="minorHAnsi" w:hAnsiTheme="minorHAnsi"/>
          <w:sz w:val="22"/>
          <w:szCs w:val="22"/>
        </w:rPr>
        <w:t>?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</w:t>
      </w:r>
      <w:proofErr w:type="gramStart"/>
      <w:r w:rsidRPr="00440021">
        <w:rPr>
          <w:rFonts w:asciiTheme="minorHAnsi" w:hAnsiTheme="minorHAnsi"/>
          <w:sz w:val="22"/>
          <w:szCs w:val="22"/>
        </w:rPr>
        <w:t>)  F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= mg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NY)  F ≥ </w:t>
      </w:r>
      <w:r w:rsidR="00E1310E">
        <w:rPr>
          <w:rFonts w:asciiTheme="minorHAnsi" w:hAnsiTheme="minorHAnsi"/>
          <w:sz w:val="22"/>
          <w:szCs w:val="22"/>
        </w:rPr>
        <w:t xml:space="preserve"> </w:t>
      </w:r>
      <w:r w:rsidRPr="00440021">
        <w:rPr>
          <w:rFonts w:asciiTheme="minorHAnsi" w:hAnsiTheme="minorHAnsi"/>
          <w:sz w:val="22"/>
          <w:szCs w:val="22"/>
        </w:rPr>
        <w:t>μ</w:t>
      </w:r>
      <w:r w:rsidRPr="00440021">
        <w:rPr>
          <w:rFonts w:asciiTheme="minorHAnsi" w:hAnsiTheme="minorHAnsi"/>
          <w:sz w:val="22"/>
          <w:szCs w:val="22"/>
          <w:vertAlign w:val="subscript"/>
        </w:rPr>
        <w:t>0</w:t>
      </w:r>
      <w:r w:rsidRPr="00440021">
        <w:rPr>
          <w:rFonts w:asciiTheme="minorHAnsi" w:hAnsiTheme="minorHAnsi"/>
          <w:sz w:val="22"/>
          <w:szCs w:val="22"/>
        </w:rPr>
        <w:t xml:space="preserve"> mg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E5AD1">
        <w:rPr>
          <w:rFonts w:asciiTheme="minorHAnsi" w:hAnsiTheme="minorHAnsi"/>
          <w:b/>
          <w:sz w:val="22"/>
          <w:szCs w:val="22"/>
        </w:rPr>
        <w:t>LY)  F ≥ mg/μ</w:t>
      </w:r>
      <w:r w:rsidRPr="006E5AD1">
        <w:rPr>
          <w:rFonts w:asciiTheme="minorHAnsi" w:hAnsiTheme="minorHAnsi"/>
          <w:b/>
          <w:sz w:val="22"/>
          <w:szCs w:val="22"/>
          <w:vertAlign w:val="subscript"/>
        </w:rPr>
        <w:t>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TY)  F ≥ mg/(1+μ</w:t>
      </w:r>
      <w:r w:rsidRPr="00440021">
        <w:rPr>
          <w:rFonts w:asciiTheme="minorHAnsi" w:hAnsiTheme="minorHAnsi"/>
          <w:sz w:val="22"/>
          <w:szCs w:val="22"/>
          <w:vertAlign w:val="subscript"/>
        </w:rPr>
        <w:t>0</w:t>
      </w:r>
      <w:r w:rsidRPr="00440021">
        <w:rPr>
          <w:rFonts w:asciiTheme="minorHAnsi" w:hAnsiTheme="minorHAnsi"/>
          <w:sz w:val="22"/>
          <w:szCs w:val="22"/>
        </w:rPr>
        <w:t>)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5. </w:t>
      </w:r>
      <w:r w:rsidRPr="00440021">
        <w:rPr>
          <w:rFonts w:asciiTheme="minorHAnsi" w:hAnsiTheme="minorHAnsi"/>
          <w:sz w:val="22"/>
          <w:szCs w:val="22"/>
        </w:rPr>
        <w:t>Két labdát ejtünk le azonos magasságból, és azok a földről visszapattannak. Az első labda lendületének nagysága közvetlenül az ütközés után épp fele az ütközés előttinek. A második labda mozgási energiája közvetlenül az ütközés után épp fele az ütközés előttinek.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sz w:val="22"/>
          <w:szCs w:val="22"/>
        </w:rPr>
        <w:t>Melyik labda emelkedik magasabbra visszapattanás után, ha a légellenállás elhanyagolható?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GY) </w:t>
      </w:r>
      <w:r w:rsidRPr="00440021">
        <w:rPr>
          <w:rFonts w:asciiTheme="minorHAnsi" w:hAnsiTheme="minorHAnsi"/>
          <w:sz w:val="22"/>
          <w:szCs w:val="22"/>
        </w:rPr>
        <w:t>Pontosan egyforma magasra emelkednek.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NY) Nem lehet eldönteni, mivel nem tudjuk, egyforma tömegűek-e a labdák.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LY) Az első labda emelkedik magasabbra.</w:t>
      </w:r>
      <w:r w:rsidR="00E1310E">
        <w:rPr>
          <w:rFonts w:asciiTheme="minorHAnsi" w:hAnsiTheme="minorHAnsi"/>
          <w:sz w:val="22"/>
          <w:szCs w:val="22"/>
        </w:rPr>
        <w:tab/>
      </w:r>
      <w:r w:rsidR="00E1310E">
        <w:rPr>
          <w:rFonts w:asciiTheme="minorHAnsi" w:hAnsiTheme="minorHAnsi"/>
          <w:sz w:val="22"/>
          <w:szCs w:val="22"/>
        </w:rPr>
        <w:tab/>
      </w:r>
      <w:r w:rsidR="00E1310E">
        <w:rPr>
          <w:rFonts w:asciiTheme="minorHAnsi" w:hAnsiTheme="minorHAnsi"/>
          <w:sz w:val="22"/>
          <w:szCs w:val="22"/>
        </w:rPr>
        <w:tab/>
      </w:r>
      <w:r w:rsidR="00E1310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E5AD1">
        <w:rPr>
          <w:rFonts w:asciiTheme="minorHAnsi" w:hAnsiTheme="minorHAnsi"/>
          <w:b/>
          <w:sz w:val="22"/>
          <w:szCs w:val="22"/>
        </w:rPr>
        <w:t xml:space="preserve">TY) </w:t>
      </w:r>
      <w:proofErr w:type="gramStart"/>
      <w:r w:rsidRPr="006E5AD1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6E5AD1">
        <w:rPr>
          <w:rFonts w:asciiTheme="minorHAnsi" w:hAnsiTheme="minorHAnsi"/>
          <w:b/>
          <w:sz w:val="22"/>
          <w:szCs w:val="22"/>
        </w:rPr>
        <w:t xml:space="preserve"> második labda emelkedik magasabbra.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rPr>
          <w:rFonts w:asciiTheme="minorHAnsi" w:hAnsiTheme="minorHAnsi"/>
          <w:sz w:val="22"/>
          <w:szCs w:val="22"/>
          <w:lang w:val="hu-HU"/>
        </w:rPr>
      </w:pPr>
      <w:r w:rsidRPr="00440021">
        <w:rPr>
          <w:rFonts w:asciiTheme="minorHAnsi" w:hAnsiTheme="minorHAnsi"/>
          <w:b/>
          <w:sz w:val="22"/>
          <w:szCs w:val="22"/>
          <w:lang w:val="hu-HU"/>
        </w:rPr>
        <w:t xml:space="preserve">6. </w:t>
      </w:r>
      <w:r w:rsidRPr="00440021">
        <w:rPr>
          <w:rFonts w:asciiTheme="minorHAnsi" w:hAnsiTheme="minorHAnsi"/>
          <w:sz w:val="22"/>
          <w:szCs w:val="22"/>
          <w:lang w:val="hu-HU"/>
        </w:rPr>
        <w:t>Az alábbiak közül melyik</w:t>
      </w:r>
      <w:r w:rsidR="00A902E1">
        <w:rPr>
          <w:rFonts w:asciiTheme="minorHAnsi" w:hAnsiTheme="minorHAnsi"/>
          <w:sz w:val="22"/>
          <w:szCs w:val="22"/>
          <w:lang w:val="hu-HU"/>
        </w:rPr>
        <w:t xml:space="preserve"> lehetne</w:t>
      </w:r>
      <w:r w:rsidRPr="00440021">
        <w:rPr>
          <w:rFonts w:asciiTheme="minorHAnsi" w:hAnsiTheme="minorHAnsi"/>
          <w:sz w:val="22"/>
          <w:szCs w:val="22"/>
          <w:lang w:val="hu-HU"/>
        </w:rPr>
        <w:t xml:space="preserve"> a munka mértékegysége?</w:t>
      </w:r>
    </w:p>
    <w:p w:rsidR="00440021" w:rsidRDefault="00440021" w:rsidP="00440021">
      <w:pPr>
        <w:rPr>
          <w:rFonts w:asciiTheme="minorHAnsi" w:hAnsiTheme="minorHAnsi" w:cstheme="minorHAnsi"/>
          <w:sz w:val="22"/>
          <w:szCs w:val="22"/>
        </w:rPr>
      </w:pPr>
      <w:r w:rsidRPr="00A902E1"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</w:rPr>
        <w:t>GY) W/s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E5AD1">
        <w:rPr>
          <w:rFonts w:asciiTheme="minorHAnsi" w:hAnsiTheme="minorHAnsi"/>
          <w:b/>
          <w:sz w:val="22"/>
          <w:szCs w:val="22"/>
        </w:rPr>
        <w:t>NY) kg</w:t>
      </w:r>
      <w:r w:rsidRPr="006E5AD1">
        <w:rPr>
          <w:rFonts w:asciiTheme="minorHAnsi" w:hAnsiTheme="minorHAnsi" w:cstheme="minorHAnsi"/>
          <w:b/>
          <w:sz w:val="22"/>
          <w:szCs w:val="22"/>
        </w:rPr>
        <w:t>·m</w:t>
      </w:r>
      <w:r w:rsidRPr="006E5AD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6E5AD1">
        <w:rPr>
          <w:rFonts w:asciiTheme="minorHAnsi" w:hAnsiTheme="minorHAnsi" w:cstheme="minorHAnsi"/>
          <w:b/>
          <w:sz w:val="22"/>
          <w:szCs w:val="22"/>
        </w:rPr>
        <w:t>·s</w:t>
      </w:r>
      <w:r w:rsidRPr="006E5AD1">
        <w:rPr>
          <w:rFonts w:asciiTheme="minorHAnsi" w:hAnsiTheme="minorHAnsi" w:cstheme="minorHAnsi"/>
          <w:b/>
          <w:sz w:val="22"/>
          <w:szCs w:val="22"/>
          <w:vertAlign w:val="superscript"/>
        </w:rPr>
        <w:t>–2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LY) N</w:t>
      </w:r>
      <w:r w:rsidRPr="00440021">
        <w:rPr>
          <w:rFonts w:asciiTheme="minorHAnsi" w:hAnsiTheme="minorHAnsi" w:cstheme="minorHAnsi"/>
          <w:sz w:val="22"/>
          <w:szCs w:val="22"/>
        </w:rPr>
        <w:t>·s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TY) kg</w:t>
      </w:r>
      <w:r w:rsidRPr="00440021">
        <w:rPr>
          <w:rFonts w:asciiTheme="minorHAnsi" w:hAnsiTheme="minorHAnsi" w:cstheme="minorHAnsi"/>
          <w:sz w:val="22"/>
          <w:szCs w:val="22"/>
        </w:rPr>
        <w:t>·m·s</w:t>
      </w:r>
      <w:r w:rsidRPr="00440021">
        <w:rPr>
          <w:rFonts w:asciiTheme="minorHAnsi" w:hAnsiTheme="minorHAnsi" w:cstheme="minorHAnsi"/>
          <w:sz w:val="22"/>
          <w:szCs w:val="22"/>
          <w:vertAlign w:val="superscript"/>
        </w:rPr>
        <w:t>–2</w:t>
      </w:r>
    </w:p>
    <w:p w:rsidR="00440021" w:rsidRPr="00440021" w:rsidRDefault="00440021" w:rsidP="00440021">
      <w:pPr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24130</wp:posOffset>
            </wp:positionV>
            <wp:extent cx="1311275" cy="489585"/>
            <wp:effectExtent l="19050" t="0" r="3175" b="0"/>
            <wp:wrapSquare wrapText="bothSides"/>
            <wp:docPr id="4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021">
        <w:rPr>
          <w:rFonts w:asciiTheme="minorHAnsi" w:hAnsiTheme="minorHAnsi"/>
          <w:b/>
          <w:sz w:val="22"/>
          <w:szCs w:val="22"/>
        </w:rPr>
        <w:t xml:space="preserve">7. </w:t>
      </w:r>
      <w:r w:rsidRPr="00440021">
        <w:rPr>
          <w:rFonts w:asciiTheme="minorHAnsi" w:hAnsiTheme="minorHAnsi"/>
          <w:sz w:val="22"/>
          <w:szCs w:val="22"/>
        </w:rPr>
        <w:t>Egy vízszintes, zárt hengert egy könnyen mozgó, fémből készült dugattyú két egyenlő térfogatú részre oszt. A dugattyú bal oldalán hidrogéngáz, a jobb oldalán nitrogéngáz van. A dugattyú már hosszabb ideje egyensúlyban van. Melyik oldalon van több gázrészecske?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Ennyi információ birtokában nem dönthető el egyértelműen.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NY) A </w:t>
      </w:r>
      <w:proofErr w:type="gramStart"/>
      <w:r w:rsidRPr="00440021">
        <w:rPr>
          <w:rFonts w:asciiTheme="minorHAnsi" w:hAnsiTheme="minorHAnsi"/>
          <w:sz w:val="22"/>
          <w:szCs w:val="22"/>
        </w:rPr>
        <w:t>bal oldalon</w:t>
      </w:r>
      <w:proofErr w:type="gramEnd"/>
      <w:r w:rsidRPr="00440021">
        <w:rPr>
          <w:rFonts w:asciiTheme="minorHAnsi" w:hAnsiTheme="minorHAnsi"/>
          <w:sz w:val="22"/>
          <w:szCs w:val="22"/>
        </w:rPr>
        <w:t>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LY) </w:t>
      </w:r>
      <w:proofErr w:type="gramStart"/>
      <w:r w:rsidRPr="00440021">
        <w:rPr>
          <w:rFonts w:asciiTheme="minorHAnsi" w:hAnsiTheme="minorHAnsi"/>
          <w:sz w:val="22"/>
          <w:szCs w:val="22"/>
        </w:rPr>
        <w:t>A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jobb oldalon.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E5AD1">
        <w:rPr>
          <w:rFonts w:asciiTheme="minorHAnsi" w:hAnsiTheme="minorHAnsi"/>
          <w:b/>
          <w:sz w:val="22"/>
          <w:szCs w:val="22"/>
        </w:rPr>
        <w:t xml:space="preserve">TY) </w:t>
      </w:r>
      <w:proofErr w:type="gramStart"/>
      <w:r w:rsidRPr="006E5AD1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6E5AD1">
        <w:rPr>
          <w:rFonts w:asciiTheme="minorHAnsi" w:hAnsiTheme="minorHAnsi"/>
          <w:b/>
          <w:sz w:val="22"/>
          <w:szCs w:val="22"/>
        </w:rPr>
        <w:t xml:space="preserve"> részecskeszámok egyenlők.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AF20D0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25400</wp:posOffset>
            </wp:positionV>
            <wp:extent cx="3524250" cy="955040"/>
            <wp:effectExtent l="19050" t="0" r="0" b="0"/>
            <wp:wrapSquare wrapText="bothSides"/>
            <wp:docPr id="5" name="Ké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021" w:rsidRPr="00440021">
        <w:rPr>
          <w:rFonts w:asciiTheme="minorHAnsi" w:hAnsiTheme="minorHAnsi"/>
          <w:b/>
          <w:sz w:val="22"/>
          <w:szCs w:val="22"/>
        </w:rPr>
        <w:t xml:space="preserve">8. </w:t>
      </w:r>
      <w:r w:rsidR="00440021" w:rsidRPr="00440021">
        <w:rPr>
          <w:rFonts w:asciiTheme="minorHAnsi" w:hAnsiTheme="minorHAnsi"/>
          <w:sz w:val="22"/>
          <w:szCs w:val="22"/>
        </w:rPr>
        <w:t>Az alábbi grafikonok egy gáz állapotváltozása közben a gáz térfogatát ábrázolják a Celsius-fokokban mért hőmérséklet függvényében.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sz w:val="22"/>
          <w:szCs w:val="22"/>
        </w:rPr>
        <w:t>Melyik ábrázolhat izobár állapotváltozást?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Az 1. grafikon.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E5AD1">
        <w:rPr>
          <w:rFonts w:asciiTheme="minorHAnsi" w:hAnsiTheme="minorHAnsi"/>
          <w:b/>
          <w:sz w:val="22"/>
          <w:szCs w:val="22"/>
        </w:rPr>
        <w:t xml:space="preserve">NY) </w:t>
      </w:r>
      <w:proofErr w:type="gramStart"/>
      <w:r w:rsidRPr="006E5AD1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6E5AD1">
        <w:rPr>
          <w:rFonts w:asciiTheme="minorHAnsi" w:hAnsiTheme="minorHAnsi"/>
          <w:b/>
          <w:sz w:val="22"/>
          <w:szCs w:val="22"/>
        </w:rPr>
        <w:t xml:space="preserve"> 2. grafikon.</w:t>
      </w:r>
      <w:r w:rsidRPr="006E5AD1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LY) </w:t>
      </w:r>
      <w:proofErr w:type="gramStart"/>
      <w:r w:rsidRPr="00440021">
        <w:rPr>
          <w:rFonts w:asciiTheme="minorHAnsi" w:hAnsiTheme="minorHAnsi"/>
          <w:sz w:val="22"/>
          <w:szCs w:val="22"/>
        </w:rPr>
        <w:t>A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3. grafikon.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TY) Egyik sem.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731104" w:rsidRPr="00650D7B" w:rsidTr="00172C9B"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1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2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3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4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5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6</w:t>
            </w:r>
          </w:p>
        </w:tc>
        <w:tc>
          <w:tcPr>
            <w:tcW w:w="1223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7</w:t>
            </w:r>
          </w:p>
        </w:tc>
        <w:tc>
          <w:tcPr>
            <w:tcW w:w="1223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8</w:t>
            </w:r>
          </w:p>
        </w:tc>
      </w:tr>
      <w:tr w:rsidR="00731104" w:rsidRPr="00650D7B" w:rsidTr="006E5AD1">
        <w:trPr>
          <w:trHeight w:val="567"/>
        </w:trPr>
        <w:tc>
          <w:tcPr>
            <w:tcW w:w="1222" w:type="dxa"/>
            <w:vAlign w:val="center"/>
          </w:tcPr>
          <w:p w:rsidR="00731104" w:rsidRPr="006E5AD1" w:rsidRDefault="006E5AD1" w:rsidP="006E5AD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2"/>
                <w:lang w:val="hu-HU"/>
              </w:rPr>
            </w:pPr>
            <w:r w:rsidRPr="006E5AD1">
              <w:rPr>
                <w:rFonts w:asciiTheme="minorHAnsi" w:hAnsiTheme="minorHAnsi" w:cstheme="minorHAnsi"/>
                <w:sz w:val="24"/>
                <w:szCs w:val="22"/>
                <w:lang w:val="hu-HU"/>
              </w:rPr>
              <w:t>LY</w:t>
            </w:r>
          </w:p>
        </w:tc>
        <w:tc>
          <w:tcPr>
            <w:tcW w:w="1222" w:type="dxa"/>
            <w:vAlign w:val="center"/>
          </w:tcPr>
          <w:p w:rsidR="00731104" w:rsidRPr="006E5AD1" w:rsidRDefault="006E5AD1" w:rsidP="006E5AD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2"/>
                <w:lang w:val="hu-HU"/>
              </w:rPr>
            </w:pPr>
            <w:r w:rsidRPr="006E5AD1">
              <w:rPr>
                <w:rFonts w:asciiTheme="minorHAnsi" w:hAnsiTheme="minorHAnsi" w:cstheme="minorHAnsi"/>
                <w:sz w:val="24"/>
                <w:szCs w:val="22"/>
                <w:lang w:val="hu-HU"/>
              </w:rPr>
              <w:t>NY</w:t>
            </w:r>
          </w:p>
        </w:tc>
        <w:tc>
          <w:tcPr>
            <w:tcW w:w="1222" w:type="dxa"/>
            <w:vAlign w:val="center"/>
          </w:tcPr>
          <w:p w:rsidR="00731104" w:rsidRPr="006E5AD1" w:rsidRDefault="006E5AD1" w:rsidP="006E5AD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2"/>
                <w:lang w:val="hu-HU"/>
              </w:rPr>
            </w:pPr>
            <w:r w:rsidRPr="006E5AD1">
              <w:rPr>
                <w:rFonts w:asciiTheme="minorHAnsi" w:hAnsiTheme="minorHAnsi" w:cstheme="minorHAnsi"/>
                <w:sz w:val="24"/>
                <w:szCs w:val="22"/>
                <w:lang w:val="hu-HU"/>
              </w:rPr>
              <w:t>TY</w:t>
            </w:r>
          </w:p>
        </w:tc>
        <w:tc>
          <w:tcPr>
            <w:tcW w:w="1222" w:type="dxa"/>
            <w:vAlign w:val="center"/>
          </w:tcPr>
          <w:p w:rsidR="00731104" w:rsidRPr="006E5AD1" w:rsidRDefault="006E5AD1" w:rsidP="006E5AD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2"/>
                <w:lang w:val="hu-HU"/>
              </w:rPr>
            </w:pPr>
            <w:r w:rsidRPr="006E5AD1">
              <w:rPr>
                <w:rFonts w:asciiTheme="minorHAnsi" w:hAnsiTheme="minorHAnsi" w:cstheme="minorHAnsi"/>
                <w:sz w:val="24"/>
                <w:szCs w:val="22"/>
                <w:lang w:val="hu-HU"/>
              </w:rPr>
              <w:t>LY</w:t>
            </w:r>
          </w:p>
        </w:tc>
        <w:tc>
          <w:tcPr>
            <w:tcW w:w="1222" w:type="dxa"/>
            <w:vAlign w:val="center"/>
          </w:tcPr>
          <w:p w:rsidR="00731104" w:rsidRPr="006E5AD1" w:rsidRDefault="006E5AD1" w:rsidP="006E5AD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2"/>
                <w:lang w:val="hu-HU"/>
              </w:rPr>
            </w:pPr>
            <w:r w:rsidRPr="006E5AD1">
              <w:rPr>
                <w:rFonts w:asciiTheme="minorHAnsi" w:hAnsiTheme="minorHAnsi" w:cstheme="minorHAnsi"/>
                <w:sz w:val="24"/>
                <w:szCs w:val="22"/>
                <w:lang w:val="hu-HU"/>
              </w:rPr>
              <w:t>TY</w:t>
            </w:r>
          </w:p>
        </w:tc>
        <w:tc>
          <w:tcPr>
            <w:tcW w:w="1222" w:type="dxa"/>
            <w:vAlign w:val="center"/>
          </w:tcPr>
          <w:p w:rsidR="00731104" w:rsidRPr="006E5AD1" w:rsidRDefault="006E5AD1" w:rsidP="006E5AD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2"/>
                <w:lang w:val="hu-HU"/>
              </w:rPr>
            </w:pPr>
            <w:r w:rsidRPr="006E5AD1">
              <w:rPr>
                <w:rFonts w:asciiTheme="minorHAnsi" w:hAnsiTheme="minorHAnsi" w:cstheme="minorHAnsi"/>
                <w:sz w:val="24"/>
                <w:szCs w:val="22"/>
                <w:lang w:val="hu-HU"/>
              </w:rPr>
              <w:t>NY</w:t>
            </w:r>
          </w:p>
        </w:tc>
        <w:tc>
          <w:tcPr>
            <w:tcW w:w="1223" w:type="dxa"/>
            <w:vAlign w:val="center"/>
          </w:tcPr>
          <w:p w:rsidR="00731104" w:rsidRPr="006E5AD1" w:rsidRDefault="006E5AD1" w:rsidP="006E5AD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2"/>
                <w:lang w:val="hu-HU"/>
              </w:rPr>
            </w:pPr>
            <w:r w:rsidRPr="006E5AD1">
              <w:rPr>
                <w:rFonts w:asciiTheme="minorHAnsi" w:hAnsiTheme="minorHAnsi" w:cstheme="minorHAnsi"/>
                <w:sz w:val="24"/>
                <w:szCs w:val="22"/>
                <w:lang w:val="hu-HU"/>
              </w:rPr>
              <w:t>TY</w:t>
            </w:r>
          </w:p>
        </w:tc>
        <w:tc>
          <w:tcPr>
            <w:tcW w:w="1223" w:type="dxa"/>
            <w:vAlign w:val="center"/>
          </w:tcPr>
          <w:p w:rsidR="00731104" w:rsidRPr="006E5AD1" w:rsidRDefault="006E5AD1" w:rsidP="006E5AD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2"/>
                <w:lang w:val="hu-HU"/>
              </w:rPr>
            </w:pPr>
            <w:r w:rsidRPr="006E5AD1">
              <w:rPr>
                <w:rFonts w:asciiTheme="minorHAnsi" w:hAnsiTheme="minorHAnsi" w:cstheme="minorHAnsi"/>
                <w:sz w:val="24"/>
                <w:szCs w:val="22"/>
                <w:lang w:val="hu-HU"/>
              </w:rPr>
              <w:t>NY</w:t>
            </w:r>
          </w:p>
        </w:tc>
      </w:tr>
    </w:tbl>
    <w:p w:rsidR="00CA5F20" w:rsidRPr="00650D7B" w:rsidRDefault="00CE53B9" w:rsidP="00440021">
      <w:pPr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br w:type="page"/>
      </w:r>
      <w:r w:rsidR="00CA5F20" w:rsidRPr="00650D7B">
        <w:rPr>
          <w:rFonts w:asciiTheme="minorHAnsi" w:hAnsiTheme="minorHAnsi"/>
          <w:b/>
          <w:sz w:val="22"/>
          <w:szCs w:val="22"/>
          <w:lang w:val="hu-HU"/>
        </w:rPr>
        <w:lastRenderedPageBreak/>
        <w:t>Az alábbi feladatokban g ≈ 10 m/s</w:t>
      </w:r>
      <w:r w:rsidR="00CA5F20" w:rsidRPr="00650D7B">
        <w:rPr>
          <w:rFonts w:asciiTheme="minorHAnsi" w:hAnsiTheme="minorHAnsi"/>
          <w:b/>
          <w:sz w:val="22"/>
          <w:szCs w:val="22"/>
          <w:vertAlign w:val="superscript"/>
          <w:lang w:val="hu-HU"/>
        </w:rPr>
        <w:t>2</w:t>
      </w:r>
      <w:r w:rsidR="00A018E9">
        <w:rPr>
          <w:rFonts w:asciiTheme="minorHAnsi" w:hAnsiTheme="minorHAnsi"/>
          <w:b/>
          <w:sz w:val="22"/>
          <w:szCs w:val="22"/>
          <w:lang w:val="hu-HU"/>
        </w:rPr>
        <w:t xml:space="preserve"> értékkel számoljunk!</w:t>
      </w:r>
    </w:p>
    <w:p w:rsidR="00CA5F20" w:rsidRDefault="00CA5F20" w:rsidP="00440021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CE279B" w:rsidRPr="00A841DD" w:rsidRDefault="006E5AD1" w:rsidP="0044002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9. </w:t>
      </w:r>
      <w:r w:rsidRPr="006E5AD1">
        <w:rPr>
          <w:rFonts w:asciiTheme="minorHAnsi" w:hAnsiTheme="minorHAnsi" w:cstheme="minorHAnsi"/>
          <w:color w:val="FF0000"/>
          <w:sz w:val="24"/>
          <w:szCs w:val="24"/>
          <w:lang w:val="hu-HU"/>
        </w:rPr>
        <w:t>DRS 1.49.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Milyen szögben kell elhajítani egy testet, hogy ugyanolyan magasra emelkedjék, mint amilyen távol ér vissza az elhajítás szintjére?</w:t>
      </w:r>
      <w:r w:rsidR="00CE279B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CE279B" w:rsidRDefault="00CE279B" w:rsidP="0044002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hu-HU"/>
        </w:rPr>
      </w:pPr>
    </w:p>
    <w:tbl>
      <w:tblPr>
        <w:tblStyle w:val="Rcsostblza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873"/>
      </w:tblGrid>
      <w:tr w:rsidR="00A841DD" w:rsidRPr="00A841DD" w:rsidTr="00A841DD">
        <w:tc>
          <w:tcPr>
            <w:tcW w:w="8188" w:type="dxa"/>
          </w:tcPr>
          <w:p w:rsidR="00A841DD" w:rsidRPr="00A841DD" w:rsidRDefault="00CE279B" w:rsidP="001377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10. </w:t>
            </w:r>
            <w:r w:rsidR="006E5AD1" w:rsidRPr="006E5AD1">
              <w:rPr>
                <w:rFonts w:asciiTheme="minorHAnsi" w:hAnsiTheme="minorHAnsi" w:cstheme="minorHAnsi"/>
                <w:color w:val="FF0000"/>
                <w:sz w:val="24"/>
                <w:szCs w:val="24"/>
                <w:lang w:val="hu-HU"/>
              </w:rPr>
              <w:t>DRS 2.13.</w:t>
            </w:r>
            <w:r w:rsidR="006E5AD1" w:rsidRPr="006E5AD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r w:rsidR="00A841DD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Egy liftben az m</w:t>
            </w:r>
            <w:r w:rsid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50 kg</w:t>
            </w:r>
            <w:r w:rsidR="00A841DD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tömegű testet rugó közbeiktatásával felfüggesztjük. Mekkora</w:t>
            </w:r>
            <w:r w:rsid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erő feszíti a rugót, ha a lift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a)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5 m/s sebességgel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mozog függőlegesen lefelé;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b</w:t>
            </w: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5 m/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s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hu-HU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gyorsulással emelkedik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függőlegesen felfelé;</w:t>
            </w:r>
          </w:p>
          <w:p w:rsidR="00A841DD" w:rsidRPr="00A841DD" w:rsidRDefault="00A841DD" w:rsidP="00A841D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c</w:t>
            </w: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szabadeséssel zuhan?</w:t>
            </w:r>
          </w:p>
        </w:tc>
        <w:tc>
          <w:tcPr>
            <w:tcW w:w="1873" w:type="dxa"/>
          </w:tcPr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707571" cy="1004207"/>
                  <wp:effectExtent l="19050" t="0" r="0" b="0"/>
                  <wp:docPr id="8" name="Kép 7" descr="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16" cy="100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1DD" w:rsidRDefault="00A841DD" w:rsidP="00A841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hu-HU"/>
        </w:rPr>
      </w:pP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118"/>
      </w:tblGrid>
      <w:tr w:rsidR="00CE279B" w:rsidRPr="00A841DD" w:rsidTr="00650D7B">
        <w:tc>
          <w:tcPr>
            <w:tcW w:w="6771" w:type="dxa"/>
          </w:tcPr>
          <w:p w:rsidR="002631DA" w:rsidRDefault="00CE279B" w:rsidP="004400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</w:t>
            </w:r>
            <w:r w:rsidR="00A841DD"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</w:t>
            </w: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.</w:t>
            </w:r>
            <w:r w:rsidRPr="006E5AD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r w:rsidR="006E5AD1" w:rsidRPr="006E5AD1">
              <w:rPr>
                <w:rFonts w:asciiTheme="minorHAnsi" w:hAnsiTheme="minorHAnsi" w:cstheme="minorHAnsi"/>
                <w:color w:val="FF0000"/>
                <w:sz w:val="24"/>
                <w:szCs w:val="24"/>
                <w:lang w:val="hu-HU"/>
              </w:rPr>
              <w:t>DRS 3.13.</w:t>
            </w:r>
            <w:r w:rsidR="006E5A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Határozzuk meg az ábrán látható rendszer gyorsulását, ha </w:t>
            </w:r>
            <w:r w:rsidR="00EF33F3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br/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61"/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</w:t>
            </w:r>
            <w:proofErr w:type="gramStart"/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4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B0"/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,</w:t>
            </w:r>
            <w:proofErr w:type="gramEnd"/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kg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,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2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2 kg, és </w:t>
            </w:r>
          </w:p>
          <w:p w:rsidR="002631DA" w:rsidRDefault="00CE279B" w:rsidP="004400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az m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tömegű test és a lejtő között a 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csúszási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súrlódási együttható </w:t>
            </w:r>
          </w:p>
          <w:p w:rsidR="002631DA" w:rsidRDefault="002631DA" w:rsidP="004400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     </w:t>
            </w:r>
            <w:r w:rsidRPr="002631D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a)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elhanyagolható; </w:t>
            </w:r>
          </w:p>
          <w:p w:rsidR="00CE279B" w:rsidRPr="00A841DD" w:rsidRDefault="002631DA" w:rsidP="002631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     </w:t>
            </w:r>
            <w:r w:rsidRPr="002631D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b)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CE279B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6D"/>
            </w:r>
            <w:r w:rsidR="00CE279B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0,12.</w:t>
            </w:r>
          </w:p>
        </w:tc>
        <w:tc>
          <w:tcPr>
            <w:tcW w:w="3118" w:type="dxa"/>
          </w:tcPr>
          <w:p w:rsidR="00CE279B" w:rsidRPr="00A841DD" w:rsidRDefault="00CE279B" w:rsidP="004400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654663" cy="710293"/>
                  <wp:effectExtent l="19050" t="0" r="2687" b="0"/>
                  <wp:docPr id="14" name="Kép 13" descr="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07" cy="71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AD1" w:rsidRDefault="00650D7B" w:rsidP="00440021">
      <w:pPr>
        <w:rPr>
          <w:rFonts w:asciiTheme="minorHAnsi" w:hAnsiTheme="minorHAnsi" w:cstheme="minorHAnsi"/>
          <w:sz w:val="24"/>
          <w:szCs w:val="24"/>
          <w:lang w:val="hu-HU"/>
        </w:rPr>
      </w:pPr>
      <w:r w:rsidRPr="00A841DD">
        <w:rPr>
          <w:rFonts w:asciiTheme="minorHAnsi" w:hAnsiTheme="minorHAnsi" w:cstheme="minorHAnsi"/>
          <w:sz w:val="24"/>
          <w:szCs w:val="24"/>
          <w:lang w:val="hu-HU"/>
        </w:rPr>
        <w:t>A lejtő rögzített helyzetű, a fonál és a csiga tömege elhanyagolható; a fonál nem nyúlik meg; a tengely nem súrlódik.</w:t>
      </w:r>
      <w:r w:rsidR="006E5AD1"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</w:p>
    <w:p w:rsidR="000B230C" w:rsidRPr="006E5AD1" w:rsidRDefault="006E5AD1" w:rsidP="00440021">
      <w:pPr>
        <w:rPr>
          <w:rFonts w:asciiTheme="minorHAnsi" w:hAnsiTheme="minorHAnsi"/>
          <w:sz w:val="24"/>
          <w:szCs w:val="24"/>
          <w:lang w:val="hu-HU"/>
        </w:rPr>
      </w:pPr>
      <w:proofErr w:type="gramStart"/>
      <w:r w:rsidRPr="006E5AD1">
        <w:rPr>
          <w:rFonts w:asciiTheme="minorHAnsi" w:hAnsiTheme="minorHAnsi" w:cstheme="minorHAnsi"/>
          <w:color w:val="FF0000"/>
          <w:sz w:val="24"/>
          <w:szCs w:val="24"/>
          <w:lang w:val="hu-HU"/>
        </w:rPr>
        <w:t>a</w:t>
      </w:r>
      <w:proofErr w:type="gramEnd"/>
      <w:r w:rsidRPr="006E5AD1">
        <w:rPr>
          <w:rFonts w:asciiTheme="minorHAnsi" w:hAnsiTheme="minorHAnsi" w:cstheme="minorHAnsi"/>
          <w:color w:val="FF0000"/>
          <w:sz w:val="24"/>
          <w:szCs w:val="24"/>
          <w:lang w:val="hu-HU"/>
        </w:rPr>
        <w:t xml:space="preserve">) a </w:t>
      </w:r>
      <w:r w:rsidRPr="006E5AD1">
        <w:rPr>
          <w:rFonts w:asciiTheme="minorHAnsi" w:hAnsiTheme="minorHAnsi" w:cstheme="minorHAnsi"/>
          <w:color w:val="FF0000"/>
          <w:sz w:val="24"/>
          <w:szCs w:val="24"/>
          <w:lang w:val="hu-HU"/>
        </w:rPr>
        <w:sym w:font="Symbol" w:char="F0BB"/>
      </w:r>
      <w:r w:rsidRPr="006E5AD1">
        <w:rPr>
          <w:rFonts w:asciiTheme="minorHAnsi" w:hAnsiTheme="minorHAnsi" w:cstheme="minorHAnsi"/>
          <w:color w:val="FF0000"/>
          <w:sz w:val="24"/>
          <w:szCs w:val="24"/>
          <w:lang w:val="hu-HU"/>
        </w:rPr>
        <w:t xml:space="preserve"> 1,56 m/s</w:t>
      </w:r>
      <w:r w:rsidRPr="006E5AD1">
        <w:rPr>
          <w:rFonts w:asciiTheme="minorHAnsi" w:hAnsiTheme="minorHAnsi" w:cstheme="minorHAnsi"/>
          <w:color w:val="FF0000"/>
          <w:sz w:val="24"/>
          <w:szCs w:val="24"/>
          <w:vertAlign w:val="superscript"/>
          <w:lang w:val="hu-HU"/>
        </w:rPr>
        <w:t>2</w:t>
      </w:r>
      <w:r w:rsidRPr="006E5AD1">
        <w:rPr>
          <w:rFonts w:asciiTheme="minorHAnsi" w:hAnsiTheme="minorHAnsi" w:cstheme="minorHAnsi"/>
          <w:color w:val="FF0000"/>
          <w:sz w:val="24"/>
          <w:szCs w:val="24"/>
          <w:lang w:val="hu-HU"/>
        </w:rPr>
        <w:t xml:space="preserve">;  b) a </w:t>
      </w:r>
      <w:r w:rsidRPr="006E5AD1">
        <w:rPr>
          <w:rFonts w:asciiTheme="minorHAnsi" w:hAnsiTheme="minorHAnsi" w:cstheme="minorHAnsi"/>
          <w:color w:val="FF0000"/>
          <w:sz w:val="24"/>
          <w:szCs w:val="24"/>
          <w:lang w:val="hu-HU"/>
        </w:rPr>
        <w:sym w:font="Symbol" w:char="F0BB"/>
      </w:r>
      <w:r w:rsidRPr="006E5AD1">
        <w:rPr>
          <w:rFonts w:asciiTheme="minorHAnsi" w:hAnsiTheme="minorHAnsi" w:cstheme="minorHAnsi"/>
          <w:color w:val="FF0000"/>
          <w:sz w:val="24"/>
          <w:szCs w:val="24"/>
          <w:lang w:val="hu-HU"/>
        </w:rPr>
        <w:t xml:space="preserve"> 0,902 m/s</w:t>
      </w:r>
      <w:r w:rsidRPr="006E5AD1">
        <w:rPr>
          <w:rFonts w:asciiTheme="minorHAnsi" w:hAnsiTheme="minorHAnsi" w:cstheme="minorHAnsi"/>
          <w:color w:val="FF0000"/>
          <w:sz w:val="24"/>
          <w:szCs w:val="24"/>
          <w:vertAlign w:val="superscript"/>
          <w:lang w:val="hu-HU"/>
        </w:rPr>
        <w:t>2</w:t>
      </w:r>
    </w:p>
    <w:p w:rsidR="006964E2" w:rsidRDefault="006964E2" w:rsidP="00440021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196"/>
      </w:tblGrid>
      <w:tr w:rsidR="00A841DD" w:rsidRPr="00A841DD" w:rsidTr="005A3FCA">
        <w:tc>
          <w:tcPr>
            <w:tcW w:w="7338" w:type="dxa"/>
          </w:tcPr>
          <w:p w:rsidR="005A3FCA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12.</w:t>
            </w:r>
            <w:r w:rsidR="006E5AD1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 </w:t>
            </w:r>
            <w:r w:rsidR="006E5AD1" w:rsidRPr="006E5AD1">
              <w:rPr>
                <w:rFonts w:asciiTheme="minorHAnsi" w:hAnsiTheme="minorHAnsi" w:cstheme="minorHAnsi"/>
                <w:color w:val="FF0000"/>
                <w:sz w:val="24"/>
                <w:szCs w:val="24"/>
                <w:lang w:val="hu-HU"/>
              </w:rPr>
              <w:t>DRS 6.10.</w:t>
            </w:r>
            <w:r w:rsidR="006E5AD1" w:rsidRPr="006E5AD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Az </w:t>
            </w:r>
            <w:r w:rsidR="005A3FCA" w:rsidRPr="005A3FCA">
              <w:rPr>
                <w:rFonts w:ascii="Mistral" w:hAnsi="Mistral" w:cstheme="minorHAnsi"/>
                <w:sz w:val="24"/>
                <w:szCs w:val="24"/>
                <w:lang w:val="hu-HU"/>
              </w:rPr>
              <w:t>l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hosszúságú fonálra felfüggesztett m tömegű golyó ingaként leng. A legnagyobb </w:t>
            </w:r>
            <w:proofErr w:type="gramStart"/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kitérés 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6A"/>
            </w:r>
            <w:proofErr w:type="spellStart"/>
            <w:r w:rsidRPr="00A841DD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max</w:t>
            </w:r>
            <w:proofErr w:type="spellEnd"/>
            <w:proofErr w:type="gramEnd"/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30°. 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Mekkora erő hat a fonálban, amikor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a)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az inga szélső helyzetben van;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b)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 függőleges helyzeten halad át? 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Mennyi a gyorsulás az előbbi helyzetekben?</w:t>
            </w:r>
          </w:p>
        </w:tc>
        <w:tc>
          <w:tcPr>
            <w:tcW w:w="2196" w:type="dxa"/>
          </w:tcPr>
          <w:p w:rsidR="00A841DD" w:rsidRPr="00A841DD" w:rsidRDefault="005A3FCA" w:rsidP="005A3FCA">
            <w:pPr>
              <w:autoSpaceDE w:val="0"/>
              <w:autoSpaceDN w:val="0"/>
              <w:adjustRightInd w:val="0"/>
              <w:ind w:hanging="214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/>
                <w:sz w:val="24"/>
                <w:szCs w:val="24"/>
                <w:lang w:val="hu-HU"/>
              </w:rPr>
              <w:object w:dxaOrig="2865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94.5pt" o:ole="">
                  <v:imagedata r:id="rId13" o:title=""/>
                </v:shape>
                <o:OLEObject Type="Embed" ProgID="PBrush" ShapeID="_x0000_i1025" DrawAspect="Content" ObjectID="_1569843678" r:id="rId14"/>
              </w:object>
            </w:r>
          </w:p>
        </w:tc>
      </w:tr>
    </w:tbl>
    <w:p w:rsidR="00192D13" w:rsidRDefault="00192D13" w:rsidP="00A841D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</w:p>
    <w:p w:rsidR="00A841DD" w:rsidRPr="00A841DD" w:rsidRDefault="00A841DD" w:rsidP="00A841D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5A3FCA">
        <w:rPr>
          <w:rFonts w:asciiTheme="minorHAnsi" w:hAnsiTheme="minorHAnsi" w:cstheme="minorHAnsi"/>
          <w:b/>
          <w:sz w:val="24"/>
          <w:szCs w:val="24"/>
          <w:lang w:val="hu-HU"/>
        </w:rPr>
        <w:t>13.</w:t>
      </w:r>
      <w:r w:rsidR="006E5AD1" w:rsidRPr="006E5AD1">
        <w:rPr>
          <w:rFonts w:asciiTheme="minorHAnsi" w:hAnsiTheme="minorHAnsi" w:cstheme="minorHAnsi"/>
          <w:b/>
          <w:color w:val="FF0000"/>
          <w:sz w:val="24"/>
          <w:szCs w:val="24"/>
          <w:lang w:val="hu-HU"/>
        </w:rPr>
        <w:t xml:space="preserve"> </w:t>
      </w:r>
      <w:r w:rsidR="006E5AD1" w:rsidRPr="006E5AD1">
        <w:rPr>
          <w:rFonts w:asciiTheme="minorHAnsi" w:hAnsiTheme="minorHAnsi" w:cstheme="minorHAnsi"/>
          <w:color w:val="FF0000"/>
          <w:sz w:val="24"/>
          <w:szCs w:val="24"/>
          <w:lang w:val="hu-HU"/>
        </w:rPr>
        <w:t>DRS 6.13.</w:t>
      </w:r>
      <w:r w:rsidR="006E5AD1" w:rsidRPr="006E5AD1">
        <w:rPr>
          <w:rFonts w:asciiTheme="minorHAnsi" w:hAnsiTheme="minorHAnsi" w:cstheme="minorHAnsi"/>
          <w:b/>
          <w:color w:val="FF0000"/>
          <w:sz w:val="24"/>
          <w:szCs w:val="24"/>
          <w:lang w:val="hu-HU"/>
        </w:rPr>
        <w:t xml:space="preserve"> </w:t>
      </w:r>
      <w:r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Átlagosan milyen magasságban halad a Föld felszíne felett az űrhajó, ha </w:t>
      </w:r>
      <w:r w:rsidR="005A3FCA">
        <w:rPr>
          <w:rFonts w:asciiTheme="minorHAnsi" w:hAnsiTheme="minorHAnsi" w:cstheme="minorHAnsi"/>
          <w:sz w:val="24"/>
          <w:szCs w:val="24"/>
          <w:lang w:val="hu-HU"/>
        </w:rPr>
        <w:br/>
      </w:r>
      <w:r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átlagsebessége 28000 km/h? </w:t>
      </w:r>
    </w:p>
    <w:p w:rsidR="00A841DD" w:rsidRPr="00A841DD" w:rsidRDefault="005A3FCA" w:rsidP="00A841D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>A Föld átlagos sugara 6370 km;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a gravitációs állandó</w:t>
      </w:r>
      <w:proofErr w:type="gramStart"/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hu-HU"/>
        </w:rPr>
        <w:sym w:font="Symbol" w:char="F067"/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= 6</w:t>
      </w:r>
      <w:proofErr w:type="gramEnd"/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,67·10</w:t>
      </w:r>
      <w:r w:rsidR="00A841DD" w:rsidRPr="00A841DD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–11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N·m</w:t>
      </w:r>
      <w:r w:rsidR="00A841DD" w:rsidRPr="00A841DD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2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/kg</w:t>
      </w:r>
      <w:r w:rsidR="00A841DD" w:rsidRPr="00A841DD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2</w:t>
      </w:r>
      <w:r>
        <w:rPr>
          <w:rFonts w:asciiTheme="minorHAnsi" w:hAnsiTheme="minorHAnsi" w:cstheme="minorHAnsi"/>
          <w:sz w:val="24"/>
          <w:szCs w:val="24"/>
          <w:lang w:val="hu-HU"/>
        </w:rPr>
        <w:t>;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u-HU"/>
        </w:rPr>
        <w:br/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a Föld tömege 6·10</w:t>
      </w:r>
      <w:r w:rsidR="00A841DD" w:rsidRPr="00A841DD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24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kg.</w:t>
      </w:r>
    </w:p>
    <w:p w:rsidR="00192D13" w:rsidRDefault="00192D13" w:rsidP="00440021">
      <w:pPr>
        <w:rPr>
          <w:rFonts w:asciiTheme="minorHAnsi" w:hAnsiTheme="minorHAnsi"/>
          <w:sz w:val="24"/>
          <w:szCs w:val="24"/>
          <w:lang w:val="hu-HU"/>
        </w:rPr>
      </w:pPr>
    </w:p>
    <w:p w:rsidR="00745325" w:rsidRPr="00A841DD" w:rsidRDefault="00745325" w:rsidP="00440021">
      <w:pPr>
        <w:rPr>
          <w:rFonts w:asciiTheme="minorHAnsi" w:hAnsiTheme="minorHAnsi"/>
          <w:sz w:val="24"/>
          <w:szCs w:val="24"/>
          <w:lang w:val="hu-HU"/>
        </w:rPr>
      </w:pPr>
    </w:p>
    <w:p w:rsidR="006964E2" w:rsidRPr="00A841DD" w:rsidRDefault="00F13050" w:rsidP="00A841DD">
      <w:pPr>
        <w:rPr>
          <w:rFonts w:asciiTheme="minorHAnsi" w:hAnsiTheme="minorHAnsi"/>
          <w:sz w:val="24"/>
          <w:szCs w:val="24"/>
          <w:lang w:val="hu-HU"/>
        </w:rPr>
      </w:pPr>
      <w:r w:rsidRPr="00A841DD">
        <w:rPr>
          <w:rFonts w:asciiTheme="minorHAnsi" w:hAnsiTheme="minorHAnsi"/>
          <w:b/>
          <w:sz w:val="24"/>
          <w:szCs w:val="24"/>
          <w:lang w:val="hu-HU"/>
        </w:rPr>
        <w:t>1</w:t>
      </w:r>
      <w:r w:rsidR="00650D7B" w:rsidRPr="00A841DD">
        <w:rPr>
          <w:rFonts w:asciiTheme="minorHAnsi" w:hAnsiTheme="minorHAnsi"/>
          <w:b/>
          <w:sz w:val="24"/>
          <w:szCs w:val="24"/>
          <w:lang w:val="hu-HU"/>
        </w:rPr>
        <w:t>4</w:t>
      </w:r>
      <w:r w:rsidRPr="00A841DD">
        <w:rPr>
          <w:rFonts w:asciiTheme="minorHAnsi" w:hAnsiTheme="minorHAnsi"/>
          <w:b/>
          <w:sz w:val="24"/>
          <w:szCs w:val="24"/>
          <w:lang w:val="hu-HU"/>
        </w:rPr>
        <w:t>.</w:t>
      </w:r>
      <w:r w:rsidRPr="00A841DD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6E5AD1" w:rsidRPr="006E5AD1">
        <w:rPr>
          <w:rFonts w:asciiTheme="minorHAnsi" w:hAnsiTheme="minorHAnsi"/>
          <w:color w:val="FF0000"/>
          <w:sz w:val="24"/>
          <w:szCs w:val="24"/>
          <w:lang w:val="hu-HU"/>
        </w:rPr>
        <w:t>D</w:t>
      </w:r>
      <w:r w:rsidR="006E5AD1">
        <w:rPr>
          <w:rFonts w:asciiTheme="minorHAnsi" w:hAnsiTheme="minorHAnsi"/>
          <w:color w:val="FF0000"/>
          <w:sz w:val="24"/>
          <w:szCs w:val="24"/>
          <w:lang w:val="hu-HU"/>
        </w:rPr>
        <w:t>R</w:t>
      </w:r>
      <w:r w:rsidR="006E5AD1" w:rsidRPr="006E5AD1">
        <w:rPr>
          <w:rFonts w:asciiTheme="minorHAnsi" w:hAnsiTheme="minorHAnsi"/>
          <w:color w:val="FF0000"/>
          <w:sz w:val="24"/>
          <w:szCs w:val="24"/>
          <w:lang w:val="hu-HU"/>
        </w:rPr>
        <w:t>S 4.11.</w:t>
      </w:r>
      <w:r w:rsidR="006E5AD1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Rugós erőmérőt 10 cm-rel kihúzunk. Mekkora munkát végeztünk a megnyújtáskor, ha a mutató 50 N nagyságú erőt jelez?</w:t>
      </w:r>
    </w:p>
    <w:p w:rsidR="000B230C" w:rsidRDefault="000B230C" w:rsidP="00440021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716"/>
      </w:tblGrid>
      <w:tr w:rsidR="00420B98" w:rsidRPr="00D12BA4" w:rsidTr="006E5AD1">
        <w:tc>
          <w:tcPr>
            <w:tcW w:w="7054" w:type="dxa"/>
          </w:tcPr>
          <w:p w:rsidR="00420B98" w:rsidRPr="00420B98" w:rsidRDefault="00420B98" w:rsidP="0013772F">
            <w:pP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</w:p>
          <w:p w:rsidR="00420B98" w:rsidRPr="00420B98" w:rsidRDefault="00420B98" w:rsidP="0013772F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20B98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15.</w:t>
            </w:r>
            <w:r w:rsidRPr="00420B9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6E5AD1" w:rsidRPr="006E5AD1">
              <w:rPr>
                <w:rFonts w:asciiTheme="minorHAnsi" w:hAnsiTheme="minorHAnsi" w:cstheme="minorHAnsi"/>
                <w:color w:val="FF0000"/>
                <w:sz w:val="24"/>
                <w:szCs w:val="24"/>
                <w:lang w:val="hu-HU"/>
              </w:rPr>
              <w:t xml:space="preserve">DRS 4.39. </w:t>
            </w:r>
            <w:r w:rsidRPr="00420B9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Az ábrán látható ingát 90°-kal kitérítjük és elengedjük. </w:t>
            </w:r>
            <w:r w:rsidR="00C851D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br/>
            </w:r>
            <w:r w:rsidRPr="00420B9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Az asztal szélén levő, vele egyenlő tömegű golyóval teljesen rugalmasan ütközik. </w:t>
            </w:r>
          </w:p>
          <w:p w:rsidR="00420B98" w:rsidRPr="00420B98" w:rsidRDefault="00420B98" w:rsidP="0013772F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20B9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Határozzuk meg, hogy az asztaltól milyen távol ér a padlóra </w:t>
            </w:r>
            <w:r w:rsidR="00C851D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br/>
            </w:r>
            <w:r w:rsidRPr="00420B9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lelökött golyó!</w:t>
            </w:r>
          </w:p>
          <w:p w:rsidR="00420B98" w:rsidRPr="00420B98" w:rsidRDefault="00420B98" w:rsidP="0013772F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3716" w:type="dxa"/>
          </w:tcPr>
          <w:p w:rsidR="00420B98" w:rsidRPr="00420B98" w:rsidRDefault="00D12BA4" w:rsidP="0013772F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352732" cy="1364003"/>
                  <wp:effectExtent l="19050" t="0" r="0" b="0"/>
                  <wp:docPr id="3" name="Kép 2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15" cstate="print">
                            <a:lum bright="-2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600" cy="136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B98" w:rsidRDefault="00420B98" w:rsidP="00A841DD">
      <w:pPr>
        <w:autoSpaceDE w:val="0"/>
        <w:autoSpaceDN w:val="0"/>
        <w:adjustRightInd w:val="0"/>
        <w:rPr>
          <w:rFonts w:asciiTheme="minorHAnsi" w:hAnsiTheme="minorHAnsi" w:cs="LiberationSerif"/>
          <w:b/>
          <w:sz w:val="24"/>
          <w:szCs w:val="24"/>
          <w:lang w:val="hu-HU"/>
        </w:rPr>
      </w:pPr>
    </w:p>
    <w:p w:rsidR="007C4933" w:rsidRPr="00650D7B" w:rsidRDefault="00650D7B" w:rsidP="0074532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hu-HU"/>
        </w:rPr>
      </w:pPr>
      <w:r w:rsidRPr="00A841DD">
        <w:rPr>
          <w:rFonts w:asciiTheme="minorHAnsi" w:hAnsiTheme="minorHAnsi" w:cs="LiberationSerif"/>
          <w:b/>
          <w:sz w:val="24"/>
          <w:szCs w:val="24"/>
          <w:lang w:val="hu-HU"/>
        </w:rPr>
        <w:t xml:space="preserve">16. </w:t>
      </w:r>
      <w:r w:rsidR="006E5AD1" w:rsidRPr="006E5AD1">
        <w:rPr>
          <w:rFonts w:asciiTheme="minorHAnsi" w:hAnsiTheme="minorHAnsi" w:cs="LiberationSerif"/>
          <w:color w:val="FF0000"/>
          <w:sz w:val="24"/>
          <w:szCs w:val="24"/>
          <w:lang w:val="hu-HU"/>
        </w:rPr>
        <w:t xml:space="preserve">DRS 15.31. 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Egy edény térfogata 0 </w:t>
      </w:r>
      <w:proofErr w:type="spellStart"/>
      <w:r w:rsidR="00A841DD" w:rsidRPr="00A841DD">
        <w:rPr>
          <w:rFonts w:asciiTheme="minorHAnsi" w:hAnsiTheme="minorHAnsi"/>
          <w:sz w:val="24"/>
          <w:szCs w:val="24"/>
          <w:lang w:val="hu-HU"/>
        </w:rPr>
        <w:t>°C-on</w:t>
      </w:r>
      <w:proofErr w:type="spellEnd"/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 pontosan 1000 cm</w:t>
      </w:r>
      <w:r w:rsidR="00A841DD" w:rsidRPr="00A841DD">
        <w:rPr>
          <w:rFonts w:asciiTheme="minorHAnsi" w:hAnsiTheme="minorHAnsi"/>
          <w:sz w:val="24"/>
          <w:szCs w:val="24"/>
          <w:vertAlign w:val="superscript"/>
          <w:lang w:val="hu-HU"/>
        </w:rPr>
        <w:t>3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>. Ezen a h</w:t>
      </w:r>
      <w:r w:rsidR="00A841DD" w:rsidRPr="00A841DD">
        <w:rPr>
          <w:rFonts w:asciiTheme="minorHAnsi" w:hAnsiTheme="minorHAnsi" w:cs="TimesNewRoman"/>
          <w:sz w:val="24"/>
          <w:szCs w:val="24"/>
          <w:lang w:val="hu-HU"/>
        </w:rPr>
        <w:t>ő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mérsékleten az edényt higannyal töltjük tele, majd egy nagyobb tálba állítjuk, és az egészet melegíteni kezdjük. 100 </w:t>
      </w:r>
      <w:proofErr w:type="spellStart"/>
      <w:r w:rsidR="00A841DD" w:rsidRPr="00A841DD">
        <w:rPr>
          <w:rFonts w:asciiTheme="minorHAnsi" w:hAnsiTheme="minorHAnsi"/>
          <w:sz w:val="24"/>
          <w:szCs w:val="24"/>
          <w:lang w:val="hu-HU"/>
        </w:rPr>
        <w:t>°C-on</w:t>
      </w:r>
      <w:proofErr w:type="spellEnd"/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 a tálban már 15,2 cm</w:t>
      </w:r>
      <w:r w:rsidR="00A841DD" w:rsidRPr="00A841DD">
        <w:rPr>
          <w:rFonts w:asciiTheme="minorHAnsi" w:hAnsiTheme="minorHAnsi"/>
          <w:sz w:val="24"/>
          <w:szCs w:val="24"/>
          <w:vertAlign w:val="superscript"/>
          <w:lang w:val="hu-HU"/>
        </w:rPr>
        <w:t>3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 kiömlött higany van. A higany térfogati h</w:t>
      </w:r>
      <w:r w:rsidR="00A841DD" w:rsidRPr="00A841DD">
        <w:rPr>
          <w:rFonts w:asciiTheme="minorHAnsi" w:hAnsiTheme="minorHAnsi" w:cs="TimesNewRoman"/>
          <w:sz w:val="24"/>
          <w:szCs w:val="24"/>
          <w:lang w:val="hu-HU"/>
        </w:rPr>
        <w:t>ő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>tágulási együtthatója 182·10</w:t>
      </w:r>
      <w:r w:rsidR="00A841DD" w:rsidRPr="00A841DD">
        <w:rPr>
          <w:rFonts w:asciiTheme="minorHAnsi" w:hAnsiTheme="minorHAnsi"/>
          <w:sz w:val="24"/>
          <w:szCs w:val="24"/>
          <w:vertAlign w:val="superscript"/>
          <w:lang w:val="hu-HU"/>
        </w:rPr>
        <w:t>–6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 1/°C. Határozzuk meg az edény anyagának lineáris h</w:t>
      </w:r>
      <w:r w:rsidR="00A841DD" w:rsidRPr="00A841DD">
        <w:rPr>
          <w:rFonts w:asciiTheme="minorHAnsi" w:hAnsiTheme="minorHAnsi" w:cs="TimesNewRoman"/>
          <w:sz w:val="24"/>
          <w:szCs w:val="24"/>
          <w:lang w:val="hu-HU"/>
        </w:rPr>
        <w:t>ő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>tágulási együtthatóját!</w:t>
      </w:r>
    </w:p>
    <w:sectPr w:rsidR="007C4933" w:rsidRPr="00650D7B" w:rsidSect="00440021">
      <w:headerReference w:type="first" r:id="rId16"/>
      <w:type w:val="continuous"/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15" w:rsidRDefault="00AB5315" w:rsidP="00731104">
      <w:r>
        <w:separator/>
      </w:r>
    </w:p>
  </w:endnote>
  <w:endnote w:type="continuationSeparator" w:id="0">
    <w:p w:rsidR="00AB5315" w:rsidRDefault="00AB5315" w:rsidP="0073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15" w:rsidRDefault="00AB5315" w:rsidP="00731104">
      <w:r>
        <w:separator/>
      </w:r>
    </w:p>
  </w:footnote>
  <w:footnote w:type="continuationSeparator" w:id="0">
    <w:p w:rsidR="00AB5315" w:rsidRDefault="00AB5315" w:rsidP="0073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4" w:rsidRPr="007C4933" w:rsidRDefault="00731104" w:rsidP="007C4933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</w:t>
    </w:r>
    <w:r w:rsidR="007C4933" w:rsidRPr="007C4933">
      <w:rPr>
        <w:rFonts w:asciiTheme="minorHAnsi" w:hAnsiTheme="minorHAnsi"/>
        <w:b/>
        <w:sz w:val="24"/>
        <w:szCs w:val="24"/>
      </w:rPr>
      <w:t>:</w:t>
    </w:r>
    <w:r w:rsidR="007C4933" w:rsidRPr="007C4933">
      <w:rPr>
        <w:rFonts w:asciiTheme="minorHAnsi" w:hAnsiTheme="minorHAnsi"/>
        <w:b/>
        <w:sz w:val="24"/>
        <w:szCs w:val="24"/>
      </w:rPr>
      <w:tab/>
    </w:r>
  </w:p>
  <w:p w:rsidR="00731104" w:rsidRDefault="00731104" w:rsidP="00440021">
    <w:pPr>
      <w:pStyle w:val="lfej"/>
      <w:spacing w:line="360" w:lineRule="auto"/>
      <w:ind w:firstLine="3119"/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28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65"/>
    <w:rsid w:val="00030B8B"/>
    <w:rsid w:val="000614A7"/>
    <w:rsid w:val="00061F53"/>
    <w:rsid w:val="000B230C"/>
    <w:rsid w:val="00132738"/>
    <w:rsid w:val="00187AEB"/>
    <w:rsid w:val="0019102A"/>
    <w:rsid w:val="00192D13"/>
    <w:rsid w:val="001B72A3"/>
    <w:rsid w:val="001E4E04"/>
    <w:rsid w:val="001F3044"/>
    <w:rsid w:val="00212196"/>
    <w:rsid w:val="002631DA"/>
    <w:rsid w:val="00275ED4"/>
    <w:rsid w:val="0029229F"/>
    <w:rsid w:val="00331606"/>
    <w:rsid w:val="0034469E"/>
    <w:rsid w:val="0035504B"/>
    <w:rsid w:val="00356F21"/>
    <w:rsid w:val="003A59D7"/>
    <w:rsid w:val="003D7E65"/>
    <w:rsid w:val="003F20F1"/>
    <w:rsid w:val="00420B98"/>
    <w:rsid w:val="00420E8C"/>
    <w:rsid w:val="00440021"/>
    <w:rsid w:val="0046040E"/>
    <w:rsid w:val="004635C0"/>
    <w:rsid w:val="005A3FCA"/>
    <w:rsid w:val="005D0029"/>
    <w:rsid w:val="00602BC4"/>
    <w:rsid w:val="00636178"/>
    <w:rsid w:val="00650D7B"/>
    <w:rsid w:val="00653221"/>
    <w:rsid w:val="00670C46"/>
    <w:rsid w:val="0067307D"/>
    <w:rsid w:val="00684255"/>
    <w:rsid w:val="00685AA1"/>
    <w:rsid w:val="006964E2"/>
    <w:rsid w:val="006B002F"/>
    <w:rsid w:val="006C10A4"/>
    <w:rsid w:val="006C22F7"/>
    <w:rsid w:val="006E5AD1"/>
    <w:rsid w:val="00724E4A"/>
    <w:rsid w:val="0073007F"/>
    <w:rsid w:val="00731104"/>
    <w:rsid w:val="00745325"/>
    <w:rsid w:val="00766327"/>
    <w:rsid w:val="007823F0"/>
    <w:rsid w:val="007C4933"/>
    <w:rsid w:val="007C7833"/>
    <w:rsid w:val="008B585A"/>
    <w:rsid w:val="009472B7"/>
    <w:rsid w:val="00A018E9"/>
    <w:rsid w:val="00A11DAE"/>
    <w:rsid w:val="00A13A8E"/>
    <w:rsid w:val="00A841DD"/>
    <w:rsid w:val="00A902E1"/>
    <w:rsid w:val="00AB5315"/>
    <w:rsid w:val="00AF20D0"/>
    <w:rsid w:val="00B016B3"/>
    <w:rsid w:val="00B3383A"/>
    <w:rsid w:val="00B36893"/>
    <w:rsid w:val="00B41A51"/>
    <w:rsid w:val="00B5361B"/>
    <w:rsid w:val="00B70A66"/>
    <w:rsid w:val="00B82419"/>
    <w:rsid w:val="00BC6B56"/>
    <w:rsid w:val="00C163AF"/>
    <w:rsid w:val="00C47CC8"/>
    <w:rsid w:val="00C851D2"/>
    <w:rsid w:val="00CA5F20"/>
    <w:rsid w:val="00CD1950"/>
    <w:rsid w:val="00CE279B"/>
    <w:rsid w:val="00CE53B9"/>
    <w:rsid w:val="00D12BA4"/>
    <w:rsid w:val="00D82443"/>
    <w:rsid w:val="00DD64BB"/>
    <w:rsid w:val="00DE782E"/>
    <w:rsid w:val="00DF4BDB"/>
    <w:rsid w:val="00E1310E"/>
    <w:rsid w:val="00E70F90"/>
    <w:rsid w:val="00EF33F3"/>
    <w:rsid w:val="00F13050"/>
    <w:rsid w:val="00F74730"/>
    <w:rsid w:val="00F85299"/>
    <w:rsid w:val="00F966D5"/>
    <w:rsid w:val="00FA322C"/>
    <w:rsid w:val="00FC5856"/>
    <w:rsid w:val="00F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6B002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02F"/>
    <w:rPr>
      <w:rFonts w:ascii="Tahoma" w:hAnsi="Tahoma" w:cs="Tahoma"/>
      <w:sz w:val="16"/>
      <w:szCs w:val="16"/>
      <w:lang w:val="en-AU"/>
    </w:rPr>
  </w:style>
  <w:style w:type="table" w:styleId="Rcsostblzat">
    <w:name w:val="Table Grid"/>
    <w:basedOn w:val="Normltblzat"/>
    <w:uiPriority w:val="59"/>
    <w:rsid w:val="0069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21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104"/>
    <w:rPr>
      <w:lang w:val="en-AU"/>
    </w:rPr>
  </w:style>
  <w:style w:type="paragraph" w:styleId="llb">
    <w:name w:val="footer"/>
    <w:basedOn w:val="Norml"/>
    <w:link w:val="llb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104"/>
    <w:rPr>
      <w:lang w:val="en-AU"/>
    </w:rPr>
  </w:style>
  <w:style w:type="paragraph" w:customStyle="1" w:styleId="Standard">
    <w:name w:val="Standard"/>
    <w:rsid w:val="00440021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686E9C-3C91-4707-8DA4-60BA7A47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2017-10-18T12:39:00Z</cp:lastPrinted>
  <dcterms:created xsi:type="dcterms:W3CDTF">2017-10-18T12:46:00Z</dcterms:created>
  <dcterms:modified xsi:type="dcterms:W3CDTF">2017-10-18T12:55:00Z</dcterms:modified>
</cp:coreProperties>
</file>